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1BD6" w:rsidRPr="00611BD6" w:rsidRDefault="00611BD6" w:rsidP="00611BD6">
      <w:pPr>
        <w:spacing w:before="100" w:beforeAutospacing="1" w:after="100" w:afterAutospacing="1" w:line="240" w:lineRule="auto"/>
        <w:outlineLvl w:val="0"/>
        <w:rPr>
          <w:rFonts w:ascii="Times New Roman" w:eastAsia="Times New Roman" w:hAnsi="Times New Roman" w:cs="Times New Roman"/>
          <w:b/>
          <w:bCs/>
          <w:kern w:val="36"/>
          <w:sz w:val="48"/>
          <w:szCs w:val="48"/>
          <w:lang w:val="hu-HU" w:eastAsia="hu-HU"/>
        </w:rPr>
      </w:pPr>
      <w:r w:rsidRPr="00611BD6">
        <w:rPr>
          <w:rFonts w:ascii="Times New Roman" w:eastAsia="Times New Roman" w:hAnsi="Times New Roman" w:cs="Times New Roman"/>
          <w:b/>
          <w:bCs/>
          <w:kern w:val="36"/>
          <w:sz w:val="48"/>
          <w:szCs w:val="48"/>
          <w:lang w:val="hu-HU" w:eastAsia="hu-HU"/>
        </w:rPr>
        <w:t>Pörgesse fel immunrendszerét!</w:t>
      </w:r>
    </w:p>
    <w:p w:rsidR="00611BD6" w:rsidRPr="00611BD6" w:rsidRDefault="00611BD6" w:rsidP="00611BD6">
      <w:pPr>
        <w:spacing w:after="0" w:line="240" w:lineRule="auto"/>
        <w:rPr>
          <w:rFonts w:ascii="Times New Roman" w:eastAsia="Times New Roman" w:hAnsi="Times New Roman" w:cs="Times New Roman"/>
          <w:sz w:val="24"/>
          <w:szCs w:val="24"/>
          <w:lang w:val="hu-HU" w:eastAsia="hu-HU"/>
        </w:rPr>
      </w:pPr>
      <w:hyperlink r:id="rId5" w:history="1">
        <w:r w:rsidRPr="00611BD6">
          <w:rPr>
            <w:rFonts w:ascii="Times New Roman" w:eastAsia="Times New Roman" w:hAnsi="Times New Roman" w:cs="Times New Roman"/>
            <w:color w:val="0000FF"/>
            <w:sz w:val="24"/>
            <w:szCs w:val="24"/>
            <w:u w:val="single"/>
            <w:lang w:val="hu-HU" w:eastAsia="hu-HU"/>
          </w:rPr>
          <w:t>[</w:t>
        </w:r>
        <w:proofErr w:type="spellStart"/>
        <w:r w:rsidRPr="00611BD6">
          <w:rPr>
            <w:rFonts w:ascii="Times New Roman" w:eastAsia="Times New Roman" w:hAnsi="Times New Roman" w:cs="Times New Roman"/>
            <w:color w:val="0000FF"/>
            <w:sz w:val="24"/>
            <w:szCs w:val="24"/>
            <w:u w:val="single"/>
            <w:lang w:val="hu-HU" w:eastAsia="hu-HU"/>
          </w:rPr>
          <w:t>origo</w:t>
        </w:r>
        <w:proofErr w:type="spellEnd"/>
        <w:r w:rsidRPr="00611BD6">
          <w:rPr>
            <w:rFonts w:ascii="Times New Roman" w:eastAsia="Times New Roman" w:hAnsi="Times New Roman" w:cs="Times New Roman"/>
            <w:color w:val="0000FF"/>
            <w:sz w:val="24"/>
            <w:szCs w:val="24"/>
            <w:u w:val="single"/>
            <w:lang w:val="hu-HU" w:eastAsia="hu-HU"/>
          </w:rPr>
          <w:t>]</w:t>
        </w:r>
      </w:hyperlink>
      <w:r w:rsidRPr="00611BD6">
        <w:rPr>
          <w:rFonts w:ascii="Times New Roman" w:eastAsia="Times New Roman" w:hAnsi="Times New Roman" w:cs="Times New Roman"/>
          <w:sz w:val="24"/>
          <w:szCs w:val="24"/>
          <w:lang w:val="hu-HU" w:eastAsia="hu-HU"/>
        </w:rPr>
        <w:t>|2012. 04. 21., 15:01|</w:t>
      </w:r>
      <w:r w:rsidRPr="00611BD6">
        <w:rPr>
          <w:rFonts w:ascii="Times New Roman" w:eastAsia="Times New Roman" w:hAnsi="Times New Roman" w:cs="Times New Roman"/>
          <w:b/>
          <w:bCs/>
          <w:sz w:val="24"/>
          <w:szCs w:val="24"/>
          <w:lang w:val="hu-HU" w:eastAsia="hu-HU"/>
        </w:rPr>
        <w:t>Utolsó módosítás:</w:t>
      </w:r>
      <w:r w:rsidRPr="00611BD6">
        <w:rPr>
          <w:rFonts w:ascii="Times New Roman" w:eastAsia="Times New Roman" w:hAnsi="Times New Roman" w:cs="Times New Roman"/>
          <w:sz w:val="24"/>
          <w:szCs w:val="24"/>
          <w:lang w:val="hu-HU" w:eastAsia="hu-HU"/>
        </w:rPr>
        <w:t>2012. 04. 21., 15:34|</w:t>
      </w:r>
    </w:p>
    <w:p w:rsidR="00611BD6" w:rsidRPr="00611BD6" w:rsidRDefault="00611BD6" w:rsidP="00611BD6">
      <w:pPr>
        <w:spacing w:before="100" w:beforeAutospacing="1" w:after="100" w:afterAutospacing="1" w:line="240" w:lineRule="auto"/>
        <w:rPr>
          <w:rFonts w:ascii="Times New Roman" w:eastAsia="Times New Roman" w:hAnsi="Times New Roman" w:cs="Times New Roman"/>
          <w:sz w:val="24"/>
          <w:szCs w:val="24"/>
          <w:lang w:val="hu-HU" w:eastAsia="hu-HU"/>
        </w:rPr>
      </w:pPr>
      <w:r w:rsidRPr="00611BD6">
        <w:rPr>
          <w:rFonts w:ascii="Times New Roman" w:eastAsia="Times New Roman" w:hAnsi="Times New Roman" w:cs="Times New Roman"/>
          <w:sz w:val="24"/>
          <w:szCs w:val="24"/>
          <w:lang w:val="hu-HU" w:eastAsia="hu-HU"/>
        </w:rPr>
        <w:t xml:space="preserve">Egyeseket a náthavírustól a gyomorbaktériumon át a </w:t>
      </w:r>
      <w:proofErr w:type="spellStart"/>
      <w:r w:rsidRPr="00611BD6">
        <w:rPr>
          <w:rFonts w:ascii="Times New Roman" w:eastAsia="Times New Roman" w:hAnsi="Times New Roman" w:cs="Times New Roman"/>
          <w:sz w:val="24"/>
          <w:szCs w:val="24"/>
          <w:lang w:val="hu-HU" w:eastAsia="hu-HU"/>
        </w:rPr>
        <w:t>rotavírusig</w:t>
      </w:r>
      <w:proofErr w:type="spellEnd"/>
      <w:r w:rsidRPr="00611BD6">
        <w:rPr>
          <w:rFonts w:ascii="Times New Roman" w:eastAsia="Times New Roman" w:hAnsi="Times New Roman" w:cs="Times New Roman"/>
          <w:sz w:val="24"/>
          <w:szCs w:val="24"/>
          <w:lang w:val="hu-HU" w:eastAsia="hu-HU"/>
        </w:rPr>
        <w:t xml:space="preserve"> minden kórokozó ledönt a lábáról, mások mintha sebezhetetlenek lennének. Mi a titkuk? A New </w:t>
      </w:r>
      <w:proofErr w:type="spellStart"/>
      <w:r w:rsidRPr="00611BD6">
        <w:rPr>
          <w:rFonts w:ascii="Times New Roman" w:eastAsia="Times New Roman" w:hAnsi="Times New Roman" w:cs="Times New Roman"/>
          <w:sz w:val="24"/>
          <w:szCs w:val="24"/>
          <w:lang w:val="hu-HU" w:eastAsia="hu-HU"/>
        </w:rPr>
        <w:t>Scientist</w:t>
      </w:r>
      <w:proofErr w:type="spellEnd"/>
      <w:r w:rsidRPr="00611BD6">
        <w:rPr>
          <w:rFonts w:ascii="Times New Roman" w:eastAsia="Times New Roman" w:hAnsi="Times New Roman" w:cs="Times New Roman"/>
          <w:sz w:val="24"/>
          <w:szCs w:val="24"/>
          <w:lang w:val="hu-HU" w:eastAsia="hu-HU"/>
        </w:rPr>
        <w:t xml:space="preserve"> brit ismeretterjesztő magazin összegyűjtötte a tudományosan is igazolt immunerősítő </w:t>
      </w:r>
      <w:proofErr w:type="gramStart"/>
      <w:r w:rsidRPr="00611BD6">
        <w:rPr>
          <w:rFonts w:ascii="Times New Roman" w:eastAsia="Times New Roman" w:hAnsi="Times New Roman" w:cs="Times New Roman"/>
          <w:sz w:val="24"/>
          <w:szCs w:val="24"/>
          <w:lang w:val="hu-HU" w:eastAsia="hu-HU"/>
        </w:rPr>
        <w:t>módszereket</w:t>
      </w:r>
      <w:proofErr w:type="gramEnd"/>
      <w:r w:rsidRPr="00611BD6">
        <w:rPr>
          <w:rFonts w:ascii="Times New Roman" w:eastAsia="Times New Roman" w:hAnsi="Times New Roman" w:cs="Times New Roman"/>
          <w:sz w:val="24"/>
          <w:szCs w:val="24"/>
          <w:lang w:val="hu-HU" w:eastAsia="hu-HU"/>
        </w:rPr>
        <w:t xml:space="preserve">. </w:t>
      </w:r>
    </w:p>
    <w:p w:rsidR="00611BD6" w:rsidRPr="00611BD6" w:rsidRDefault="00611BD6" w:rsidP="00611BD6">
      <w:pPr>
        <w:spacing w:after="0" w:line="240" w:lineRule="auto"/>
        <w:rPr>
          <w:rFonts w:ascii="Times New Roman" w:eastAsia="Times New Roman" w:hAnsi="Times New Roman" w:cs="Times New Roman"/>
          <w:sz w:val="24"/>
          <w:szCs w:val="24"/>
          <w:lang w:val="hu-HU" w:eastAsia="hu-HU"/>
        </w:rPr>
      </w:pPr>
    </w:p>
    <w:p w:rsidR="00611BD6" w:rsidRPr="00611BD6" w:rsidRDefault="00611BD6" w:rsidP="00611BD6">
      <w:pPr>
        <w:pBdr>
          <w:top w:val="single" w:sz="6" w:space="1" w:color="auto"/>
        </w:pBdr>
        <w:spacing w:after="0" w:line="240" w:lineRule="auto"/>
        <w:jc w:val="center"/>
        <w:rPr>
          <w:rFonts w:ascii="Arial" w:eastAsia="Times New Roman" w:hAnsi="Arial" w:cs="Arial"/>
          <w:vanish/>
          <w:sz w:val="16"/>
          <w:szCs w:val="16"/>
          <w:lang w:val="hu-HU" w:eastAsia="hu-HU"/>
        </w:rPr>
      </w:pPr>
      <w:r w:rsidRPr="00611BD6">
        <w:rPr>
          <w:rFonts w:ascii="Arial" w:eastAsia="Times New Roman" w:hAnsi="Arial" w:cs="Arial"/>
          <w:vanish/>
          <w:sz w:val="16"/>
          <w:szCs w:val="16"/>
          <w:lang w:val="hu-HU" w:eastAsia="hu-HU"/>
        </w:rPr>
        <w:t>Az űrlap alja</w:t>
      </w:r>
    </w:p>
    <w:p w:rsidR="00611BD6" w:rsidRPr="00611BD6" w:rsidRDefault="00611BD6" w:rsidP="00611BD6">
      <w:pPr>
        <w:spacing w:before="100" w:beforeAutospacing="1" w:after="100" w:afterAutospacing="1" w:line="240" w:lineRule="auto"/>
        <w:rPr>
          <w:rFonts w:ascii="Times New Roman" w:eastAsia="Times New Roman" w:hAnsi="Times New Roman" w:cs="Times New Roman"/>
          <w:sz w:val="24"/>
          <w:szCs w:val="24"/>
          <w:lang w:val="hu-HU" w:eastAsia="hu-HU"/>
        </w:rPr>
      </w:pPr>
      <w:r w:rsidRPr="00611BD6">
        <w:rPr>
          <w:rFonts w:ascii="Times New Roman" w:eastAsia="Times New Roman" w:hAnsi="Times New Roman" w:cs="Times New Roman"/>
          <w:sz w:val="24"/>
          <w:szCs w:val="24"/>
          <w:lang w:val="hu-HU" w:eastAsia="hu-HU"/>
        </w:rPr>
        <w:t xml:space="preserve">Az immunrendszer működésére ható dolgok közt van néhány, amely nem befolyásolható. Ilyen például a kor, a nem és a genetikai adottságok, illetve a legmeghatározóbb, hogy a szervezetünk korábban találkozott-e már egy kórokozóval. Akad azonban néhány olyan faktor is, amelyen keresztül mi magunk is befolyásolhatjuk a </w:t>
      </w:r>
      <w:proofErr w:type="gramStart"/>
      <w:r w:rsidRPr="00611BD6">
        <w:rPr>
          <w:rFonts w:ascii="Times New Roman" w:eastAsia="Times New Roman" w:hAnsi="Times New Roman" w:cs="Times New Roman"/>
          <w:sz w:val="24"/>
          <w:szCs w:val="24"/>
          <w:lang w:val="hu-HU" w:eastAsia="hu-HU"/>
        </w:rPr>
        <w:t>szervezet védekező</w:t>
      </w:r>
      <w:proofErr w:type="gramEnd"/>
      <w:r w:rsidRPr="00611BD6">
        <w:rPr>
          <w:rFonts w:ascii="Times New Roman" w:eastAsia="Times New Roman" w:hAnsi="Times New Roman" w:cs="Times New Roman"/>
          <w:sz w:val="24"/>
          <w:szCs w:val="24"/>
          <w:lang w:val="hu-HU" w:eastAsia="hu-HU"/>
        </w:rPr>
        <w:t xml:space="preserve"> rendszerének működését - és most elsősorban nem az immunerősítőként árult </w:t>
      </w:r>
      <w:proofErr w:type="spellStart"/>
      <w:r w:rsidRPr="00611BD6">
        <w:rPr>
          <w:rFonts w:ascii="Times New Roman" w:eastAsia="Times New Roman" w:hAnsi="Times New Roman" w:cs="Times New Roman"/>
          <w:sz w:val="24"/>
          <w:szCs w:val="24"/>
          <w:lang w:val="hu-HU" w:eastAsia="hu-HU"/>
        </w:rPr>
        <w:t>táplálékkiegészítők</w:t>
      </w:r>
      <w:proofErr w:type="spellEnd"/>
      <w:r w:rsidRPr="00611BD6">
        <w:rPr>
          <w:rFonts w:ascii="Times New Roman" w:eastAsia="Times New Roman" w:hAnsi="Times New Roman" w:cs="Times New Roman"/>
          <w:sz w:val="24"/>
          <w:szCs w:val="24"/>
          <w:lang w:val="hu-HU" w:eastAsia="hu-HU"/>
        </w:rPr>
        <w:t xml:space="preserve"> hadára kell gondolni. </w:t>
      </w:r>
    </w:p>
    <w:p w:rsidR="00611BD6" w:rsidRPr="00611BD6" w:rsidRDefault="00611BD6" w:rsidP="00611BD6">
      <w:pPr>
        <w:spacing w:before="100" w:beforeAutospacing="1" w:after="100" w:afterAutospacing="1" w:line="240" w:lineRule="auto"/>
        <w:rPr>
          <w:rFonts w:ascii="Times New Roman" w:eastAsia="Times New Roman" w:hAnsi="Times New Roman" w:cs="Times New Roman"/>
          <w:sz w:val="24"/>
          <w:szCs w:val="24"/>
          <w:lang w:val="hu-HU" w:eastAsia="hu-HU"/>
        </w:rPr>
      </w:pPr>
      <w:r w:rsidRPr="00611BD6">
        <w:rPr>
          <w:rFonts w:ascii="Times New Roman" w:eastAsia="Times New Roman" w:hAnsi="Times New Roman" w:cs="Times New Roman"/>
          <w:sz w:val="24"/>
          <w:szCs w:val="24"/>
          <w:lang w:val="hu-HU" w:eastAsia="hu-HU"/>
        </w:rPr>
        <w:t xml:space="preserve">Sőt az immunrendszer felpörgetése nem is lehet általános cél, hiszen több olyan kórkép is van, amely a védekező rendszer túlzott reakciója miatt alakul ki. Ilyenek többek között az autoimmun betegségek (a sclerosis multiplex, az 1-es típusú cukorbetegség vagy egyes gyulladásos bélbetegségek), amikor az immunrendszer a saját sejtjei ellen fordul. Ugyancsak káros, amikor az immunrendszer idegen, de ártalmatlan molekulák (például pollenek vagy egyes ételmolekulák) ellen fordul. Ilyenkor többek között asztma, ekcéma vagy légúti, illetve táplálékallergiák alakulhatnak ki. </w:t>
      </w:r>
    </w:p>
    <w:p w:rsidR="00611BD6" w:rsidRPr="00611BD6" w:rsidRDefault="00611BD6" w:rsidP="00611BD6">
      <w:pPr>
        <w:spacing w:before="100" w:beforeAutospacing="1" w:after="100" w:afterAutospacing="1" w:line="240" w:lineRule="auto"/>
        <w:rPr>
          <w:rFonts w:ascii="Times New Roman" w:eastAsia="Times New Roman" w:hAnsi="Times New Roman" w:cs="Times New Roman"/>
          <w:sz w:val="24"/>
          <w:szCs w:val="24"/>
          <w:lang w:val="hu-HU" w:eastAsia="hu-HU"/>
        </w:rPr>
      </w:pPr>
      <w:r w:rsidRPr="00611BD6">
        <w:rPr>
          <w:rFonts w:ascii="Times New Roman" w:eastAsia="Times New Roman" w:hAnsi="Times New Roman" w:cs="Times New Roman"/>
          <w:sz w:val="24"/>
          <w:szCs w:val="24"/>
          <w:lang w:val="hu-HU" w:eastAsia="hu-HU"/>
        </w:rPr>
        <w:t xml:space="preserve">Ezeket a szélsőséges eseteket leszámítva azonban van arra is lehetőség, hogy az immunrendszer működését az optimális irányba toljuk el. A </w:t>
      </w:r>
      <w:hyperlink r:id="rId6" w:history="1">
        <w:r w:rsidRPr="00611BD6">
          <w:rPr>
            <w:rFonts w:ascii="Times New Roman" w:eastAsia="Times New Roman" w:hAnsi="Times New Roman" w:cs="Times New Roman"/>
            <w:color w:val="0000FF"/>
            <w:sz w:val="24"/>
            <w:szCs w:val="24"/>
            <w:u w:val="single"/>
            <w:lang w:val="hu-HU" w:eastAsia="hu-HU"/>
          </w:rPr>
          <w:t xml:space="preserve">New </w:t>
        </w:r>
        <w:proofErr w:type="spellStart"/>
        <w:r w:rsidRPr="00611BD6">
          <w:rPr>
            <w:rFonts w:ascii="Times New Roman" w:eastAsia="Times New Roman" w:hAnsi="Times New Roman" w:cs="Times New Roman"/>
            <w:color w:val="0000FF"/>
            <w:sz w:val="24"/>
            <w:szCs w:val="24"/>
            <w:u w:val="single"/>
            <w:lang w:val="hu-HU" w:eastAsia="hu-HU"/>
          </w:rPr>
          <w:t>Scientist</w:t>
        </w:r>
        <w:proofErr w:type="spellEnd"/>
      </w:hyperlink>
      <w:r w:rsidRPr="00611BD6">
        <w:rPr>
          <w:rFonts w:ascii="Times New Roman" w:eastAsia="Times New Roman" w:hAnsi="Times New Roman" w:cs="Times New Roman"/>
          <w:sz w:val="24"/>
          <w:szCs w:val="24"/>
          <w:lang w:val="hu-HU" w:eastAsia="hu-HU"/>
        </w:rPr>
        <w:t xml:space="preserve"> brit ismeretterjesztő magazin összegyűjtötte a tudományosan is igazolt módszereket.</w:t>
      </w:r>
    </w:p>
    <w:tbl>
      <w:tblPr>
        <w:tblW w:w="2880" w:type="dxa"/>
        <w:jc w:val="center"/>
        <w:tblCellSpacing w:w="15" w:type="dxa"/>
        <w:tblCellMar>
          <w:top w:w="15" w:type="dxa"/>
          <w:left w:w="15" w:type="dxa"/>
          <w:bottom w:w="15" w:type="dxa"/>
          <w:right w:w="15" w:type="dxa"/>
        </w:tblCellMar>
        <w:tblLook w:val="04A0"/>
      </w:tblPr>
      <w:tblGrid>
        <w:gridCol w:w="2880"/>
      </w:tblGrid>
      <w:tr w:rsidR="00611BD6" w:rsidRPr="00611BD6" w:rsidTr="00611BD6">
        <w:trPr>
          <w:tblCellSpacing w:w="15" w:type="dxa"/>
          <w:jc w:val="center"/>
        </w:trPr>
        <w:tc>
          <w:tcPr>
            <w:tcW w:w="0" w:type="auto"/>
            <w:vAlign w:val="center"/>
            <w:hideMark/>
          </w:tcPr>
          <w:p w:rsidR="00611BD6" w:rsidRPr="00611BD6" w:rsidRDefault="00611BD6" w:rsidP="00611BD6">
            <w:pPr>
              <w:spacing w:after="0" w:line="240" w:lineRule="auto"/>
              <w:rPr>
                <w:rFonts w:ascii="Times New Roman" w:eastAsia="Times New Roman" w:hAnsi="Times New Roman" w:cs="Times New Roman"/>
                <w:sz w:val="24"/>
                <w:szCs w:val="24"/>
                <w:lang w:val="hu-HU" w:eastAsia="hu-HU"/>
              </w:rPr>
            </w:pPr>
          </w:p>
        </w:tc>
      </w:tr>
    </w:tbl>
    <w:p w:rsidR="00611BD6" w:rsidRPr="00611BD6" w:rsidRDefault="00611BD6" w:rsidP="00611BD6">
      <w:pPr>
        <w:spacing w:before="100" w:beforeAutospacing="1" w:after="100" w:afterAutospacing="1" w:line="240" w:lineRule="auto"/>
        <w:rPr>
          <w:rFonts w:ascii="Times New Roman" w:eastAsia="Times New Roman" w:hAnsi="Times New Roman" w:cs="Times New Roman"/>
          <w:sz w:val="24"/>
          <w:szCs w:val="24"/>
          <w:lang w:val="hu-HU" w:eastAsia="hu-HU"/>
        </w:rPr>
      </w:pPr>
      <w:r w:rsidRPr="00611BD6">
        <w:rPr>
          <w:rFonts w:ascii="Times New Roman" w:eastAsia="Times New Roman" w:hAnsi="Times New Roman" w:cs="Times New Roman"/>
          <w:b/>
          <w:bCs/>
          <w:sz w:val="24"/>
          <w:szCs w:val="24"/>
          <w:lang w:val="hu-HU" w:eastAsia="hu-HU"/>
        </w:rPr>
        <w:t xml:space="preserve">Ami biztosan hat: a cink, a C-vitamin és az </w:t>
      </w:r>
      <w:proofErr w:type="spellStart"/>
      <w:r w:rsidRPr="00611BD6">
        <w:rPr>
          <w:rFonts w:ascii="Times New Roman" w:eastAsia="Times New Roman" w:hAnsi="Times New Roman" w:cs="Times New Roman"/>
          <w:b/>
          <w:bCs/>
          <w:sz w:val="24"/>
          <w:szCs w:val="24"/>
          <w:lang w:val="hu-HU" w:eastAsia="hu-HU"/>
        </w:rPr>
        <w:t>echinacea</w:t>
      </w:r>
      <w:proofErr w:type="spellEnd"/>
    </w:p>
    <w:p w:rsidR="00611BD6" w:rsidRPr="00611BD6" w:rsidRDefault="00611BD6" w:rsidP="00611BD6">
      <w:pPr>
        <w:spacing w:before="100" w:beforeAutospacing="1" w:after="100" w:afterAutospacing="1" w:line="240" w:lineRule="auto"/>
        <w:rPr>
          <w:rFonts w:ascii="Times New Roman" w:eastAsia="Times New Roman" w:hAnsi="Times New Roman" w:cs="Times New Roman"/>
          <w:sz w:val="24"/>
          <w:szCs w:val="24"/>
          <w:lang w:val="hu-HU" w:eastAsia="hu-HU"/>
        </w:rPr>
      </w:pPr>
      <w:r w:rsidRPr="00611BD6">
        <w:rPr>
          <w:rFonts w:ascii="Times New Roman" w:eastAsia="Times New Roman" w:hAnsi="Times New Roman" w:cs="Times New Roman"/>
          <w:sz w:val="24"/>
          <w:szCs w:val="24"/>
          <w:lang w:val="hu-HU" w:eastAsia="hu-HU"/>
        </w:rPr>
        <w:t xml:space="preserve">Számos immunrendszert erősítő készítmény található a boltokban, kevésbé ismert azonban, hogy ezek hatásossága nem erős bizonyítékokon alapul, a többséget csak laboratóriumi sejttenyészeteken tesztelték. Többezres emberi mintán végzett, véletlen besorolásos, </w:t>
      </w:r>
      <w:proofErr w:type="spellStart"/>
      <w:r w:rsidRPr="00611BD6">
        <w:rPr>
          <w:rFonts w:ascii="Times New Roman" w:eastAsia="Times New Roman" w:hAnsi="Times New Roman" w:cs="Times New Roman"/>
          <w:sz w:val="24"/>
          <w:szCs w:val="24"/>
          <w:lang w:val="hu-HU" w:eastAsia="hu-HU"/>
        </w:rPr>
        <w:t>placebokontrollos</w:t>
      </w:r>
      <w:proofErr w:type="spellEnd"/>
      <w:r w:rsidRPr="00611BD6">
        <w:rPr>
          <w:rFonts w:ascii="Times New Roman" w:eastAsia="Times New Roman" w:hAnsi="Times New Roman" w:cs="Times New Roman"/>
          <w:sz w:val="24"/>
          <w:szCs w:val="24"/>
          <w:lang w:val="hu-HU" w:eastAsia="hu-HU"/>
        </w:rPr>
        <w:t>, kettős vak vizsgálatok a termékek többségének hatásosságát nem támasztják alá.</w:t>
      </w:r>
    </w:p>
    <w:p w:rsidR="00611BD6" w:rsidRPr="00611BD6" w:rsidRDefault="00611BD6" w:rsidP="00611BD6">
      <w:pPr>
        <w:spacing w:before="100" w:beforeAutospacing="1" w:after="100" w:afterAutospacing="1" w:line="240" w:lineRule="auto"/>
        <w:rPr>
          <w:rFonts w:ascii="Times New Roman" w:eastAsia="Times New Roman" w:hAnsi="Times New Roman" w:cs="Times New Roman"/>
          <w:sz w:val="24"/>
          <w:szCs w:val="24"/>
          <w:lang w:val="hu-HU" w:eastAsia="hu-HU"/>
        </w:rPr>
      </w:pPr>
      <w:r w:rsidRPr="00611BD6">
        <w:rPr>
          <w:rFonts w:ascii="Times New Roman" w:eastAsia="Times New Roman" w:hAnsi="Times New Roman" w:cs="Times New Roman"/>
          <w:sz w:val="24"/>
          <w:szCs w:val="24"/>
          <w:lang w:val="hu-HU" w:eastAsia="hu-HU"/>
        </w:rPr>
        <w:t xml:space="preserve">Az eddigi legerősebb bizonyítékok a </w:t>
      </w:r>
      <w:proofErr w:type="gramStart"/>
      <w:r w:rsidRPr="00611BD6">
        <w:rPr>
          <w:rFonts w:ascii="Times New Roman" w:eastAsia="Times New Roman" w:hAnsi="Times New Roman" w:cs="Times New Roman"/>
          <w:sz w:val="24"/>
          <w:szCs w:val="24"/>
          <w:lang w:val="hu-HU" w:eastAsia="hu-HU"/>
        </w:rPr>
        <w:t>cink kedvező</w:t>
      </w:r>
      <w:proofErr w:type="gramEnd"/>
      <w:r w:rsidRPr="00611BD6">
        <w:rPr>
          <w:rFonts w:ascii="Times New Roman" w:eastAsia="Times New Roman" w:hAnsi="Times New Roman" w:cs="Times New Roman"/>
          <w:sz w:val="24"/>
          <w:szCs w:val="24"/>
          <w:lang w:val="hu-HU" w:eastAsia="hu-HU"/>
        </w:rPr>
        <w:t xml:space="preserve"> hatásáról születtek. Ezek szerint a cink segít a nátha megelőzésében, és ha a beteg az első tünetek megjelenését követő 24 órán belül kezdi el szedni, le is rövidítheti a betegséget. A kutatások szerint a cink lassítja a náthavírusok elszaporodását, valamint megakadályozza, hogy bekerüljenek a légutakat bélelő sejtekbe.</w:t>
      </w:r>
    </w:p>
    <w:p w:rsidR="00611BD6" w:rsidRPr="00611BD6" w:rsidRDefault="00611BD6" w:rsidP="00611BD6">
      <w:pPr>
        <w:spacing w:before="100" w:beforeAutospacing="1" w:after="100" w:afterAutospacing="1" w:line="240" w:lineRule="auto"/>
        <w:rPr>
          <w:rFonts w:ascii="Times New Roman" w:eastAsia="Times New Roman" w:hAnsi="Times New Roman" w:cs="Times New Roman"/>
          <w:sz w:val="24"/>
          <w:szCs w:val="24"/>
          <w:lang w:val="hu-HU" w:eastAsia="hu-HU"/>
        </w:rPr>
      </w:pPr>
      <w:r w:rsidRPr="00611BD6">
        <w:rPr>
          <w:rFonts w:ascii="Times New Roman" w:eastAsia="Times New Roman" w:hAnsi="Times New Roman" w:cs="Times New Roman"/>
          <w:sz w:val="24"/>
          <w:szCs w:val="24"/>
          <w:lang w:val="hu-HU" w:eastAsia="hu-HU"/>
        </w:rPr>
        <w:t xml:space="preserve">A </w:t>
      </w:r>
      <w:proofErr w:type="spellStart"/>
      <w:r w:rsidRPr="00611BD6">
        <w:rPr>
          <w:rFonts w:ascii="Times New Roman" w:eastAsia="Times New Roman" w:hAnsi="Times New Roman" w:cs="Times New Roman"/>
          <w:sz w:val="24"/>
          <w:szCs w:val="24"/>
          <w:lang w:val="hu-HU" w:eastAsia="hu-HU"/>
        </w:rPr>
        <w:t>Jolly</w:t>
      </w:r>
      <w:proofErr w:type="spellEnd"/>
      <w:r w:rsidRPr="00611BD6">
        <w:rPr>
          <w:rFonts w:ascii="Times New Roman" w:eastAsia="Times New Roman" w:hAnsi="Times New Roman" w:cs="Times New Roman"/>
          <w:sz w:val="24"/>
          <w:szCs w:val="24"/>
          <w:lang w:val="hu-HU" w:eastAsia="hu-HU"/>
        </w:rPr>
        <w:t xml:space="preserve"> Jokernek tartott C-vitamin viszont nem véd meg a meghűléstől, de a tüneteket enyhíti. Ugyancsak vannak hiteles bizonyítékok az </w:t>
      </w:r>
      <w:proofErr w:type="spellStart"/>
      <w:r w:rsidRPr="00611BD6">
        <w:rPr>
          <w:rFonts w:ascii="Times New Roman" w:eastAsia="Times New Roman" w:hAnsi="Times New Roman" w:cs="Times New Roman"/>
          <w:sz w:val="24"/>
          <w:szCs w:val="24"/>
          <w:lang w:val="hu-HU" w:eastAsia="hu-HU"/>
        </w:rPr>
        <w:t>echinacea</w:t>
      </w:r>
      <w:proofErr w:type="spellEnd"/>
      <w:r w:rsidRPr="00611BD6">
        <w:rPr>
          <w:rFonts w:ascii="Times New Roman" w:eastAsia="Times New Roman" w:hAnsi="Times New Roman" w:cs="Times New Roman"/>
          <w:sz w:val="24"/>
          <w:szCs w:val="24"/>
          <w:lang w:val="hu-HU" w:eastAsia="hu-HU"/>
        </w:rPr>
        <w:t xml:space="preserve"> (bíbor </w:t>
      </w:r>
      <w:proofErr w:type="spellStart"/>
      <w:r w:rsidRPr="00611BD6">
        <w:rPr>
          <w:rFonts w:ascii="Times New Roman" w:eastAsia="Times New Roman" w:hAnsi="Times New Roman" w:cs="Times New Roman"/>
          <w:sz w:val="24"/>
          <w:szCs w:val="24"/>
          <w:lang w:val="hu-HU" w:eastAsia="hu-HU"/>
        </w:rPr>
        <w:t>kasvirág</w:t>
      </w:r>
      <w:proofErr w:type="spellEnd"/>
      <w:r w:rsidRPr="00611BD6">
        <w:rPr>
          <w:rFonts w:ascii="Times New Roman" w:eastAsia="Times New Roman" w:hAnsi="Times New Roman" w:cs="Times New Roman"/>
          <w:sz w:val="24"/>
          <w:szCs w:val="24"/>
          <w:lang w:val="hu-HU" w:eastAsia="hu-HU"/>
        </w:rPr>
        <w:t xml:space="preserve">) hatásosságát illetően is, de ez szintén csak a betegség lefolyását enyhíti, megelőzésre nem alkalmas. </w:t>
      </w:r>
    </w:p>
    <w:p w:rsidR="00611BD6" w:rsidRPr="00611BD6" w:rsidRDefault="00611BD6" w:rsidP="00611BD6">
      <w:pPr>
        <w:spacing w:after="0" w:line="240" w:lineRule="auto"/>
        <w:rPr>
          <w:rFonts w:ascii="Times New Roman" w:eastAsia="Times New Roman" w:hAnsi="Times New Roman" w:cs="Times New Roman"/>
          <w:sz w:val="24"/>
          <w:szCs w:val="24"/>
          <w:lang w:val="hu-HU" w:eastAsia="hu-HU"/>
        </w:rPr>
      </w:pPr>
    </w:p>
    <w:p w:rsidR="00611BD6" w:rsidRPr="00611BD6" w:rsidRDefault="00611BD6" w:rsidP="00611BD6">
      <w:pPr>
        <w:spacing w:before="100" w:beforeAutospacing="1" w:after="100" w:afterAutospacing="1" w:line="240" w:lineRule="auto"/>
        <w:rPr>
          <w:rFonts w:ascii="Times New Roman" w:eastAsia="Times New Roman" w:hAnsi="Times New Roman" w:cs="Times New Roman"/>
          <w:sz w:val="24"/>
          <w:szCs w:val="24"/>
          <w:lang w:val="hu-HU" w:eastAsia="hu-HU"/>
        </w:rPr>
      </w:pPr>
      <w:r w:rsidRPr="00611BD6">
        <w:rPr>
          <w:rFonts w:ascii="Times New Roman" w:eastAsia="Times New Roman" w:hAnsi="Times New Roman" w:cs="Times New Roman"/>
          <w:sz w:val="24"/>
          <w:szCs w:val="24"/>
          <w:lang w:val="hu-HU" w:eastAsia="hu-HU"/>
        </w:rPr>
        <w:lastRenderedPageBreak/>
        <w:t xml:space="preserve">Lerágott csont, hogy az immunrendszert a leginkább bőséges zöldség- és gyümölcsfogyasztással lehet megtámogatni. Kevésbé ismert azonban, hogy nemcsak a bennük lévő vitaminok, ásványi anyagok miatt egészségesek, hanem az úgynevezett </w:t>
      </w:r>
      <w:proofErr w:type="spellStart"/>
      <w:r w:rsidRPr="00611BD6">
        <w:rPr>
          <w:rFonts w:ascii="Times New Roman" w:eastAsia="Times New Roman" w:hAnsi="Times New Roman" w:cs="Times New Roman"/>
          <w:sz w:val="24"/>
          <w:szCs w:val="24"/>
          <w:lang w:val="hu-HU" w:eastAsia="hu-HU"/>
        </w:rPr>
        <w:t>fitokemikáliák</w:t>
      </w:r>
      <w:proofErr w:type="spellEnd"/>
      <w:r w:rsidRPr="00611BD6">
        <w:rPr>
          <w:rFonts w:ascii="Times New Roman" w:eastAsia="Times New Roman" w:hAnsi="Times New Roman" w:cs="Times New Roman"/>
          <w:sz w:val="24"/>
          <w:szCs w:val="24"/>
          <w:lang w:val="hu-HU" w:eastAsia="hu-HU"/>
        </w:rPr>
        <w:t xml:space="preserve"> miatt is. Ezek olyan bioaktív vegyületek, amelyek az adott zöldségben-gyümölcsben speciális védő hatást fejtenek ki. E védővegyületek előnyös hatásait az emberi szervezetre most kezdik feltárni a kutatók. </w:t>
      </w:r>
    </w:p>
    <w:p w:rsidR="00611BD6" w:rsidRPr="00611BD6" w:rsidRDefault="00611BD6" w:rsidP="00611BD6">
      <w:pPr>
        <w:spacing w:before="100" w:beforeAutospacing="1" w:after="100" w:afterAutospacing="1" w:line="240" w:lineRule="auto"/>
        <w:rPr>
          <w:rFonts w:ascii="Times New Roman" w:eastAsia="Times New Roman" w:hAnsi="Times New Roman" w:cs="Times New Roman"/>
          <w:sz w:val="24"/>
          <w:szCs w:val="24"/>
          <w:lang w:val="hu-HU" w:eastAsia="hu-HU"/>
        </w:rPr>
      </w:pPr>
      <w:r w:rsidRPr="00611BD6">
        <w:rPr>
          <w:rFonts w:ascii="Times New Roman" w:eastAsia="Times New Roman" w:hAnsi="Times New Roman" w:cs="Times New Roman"/>
          <w:sz w:val="24"/>
          <w:szCs w:val="24"/>
          <w:lang w:val="hu-HU" w:eastAsia="hu-HU"/>
        </w:rPr>
        <w:t>Az immunrendszer szempontjából nemcsak az elfogyasztott étel minősége, hanem mennyisége is lényeges. Aki elhízott, sokkal fogékonyabb a fertőzésekre, többek között a légzőszervi, a bőr- és a húgyúti fertőzésekre. A túlsúly egyrészt megnehezíti a légzést, amely már önmagában sebezhetőbbé tesz a náthavírusokkal szemben, másrészt a pluszzsírszövet az immunrendszer működését károsan befolyásoló kémiai anyagokat is kibocsát. A jojóeffektus, azaz a hirtelen hízás, majd drasztikus fogyás váltakozása szintén csökkenti az immunsejtek működésének hatékonyságát.</w:t>
      </w:r>
    </w:p>
    <w:p w:rsidR="00611BD6" w:rsidRPr="00611BD6" w:rsidRDefault="00611BD6" w:rsidP="00611BD6">
      <w:pPr>
        <w:spacing w:before="100" w:beforeAutospacing="1" w:after="100" w:afterAutospacing="1" w:line="240" w:lineRule="auto"/>
        <w:rPr>
          <w:rFonts w:ascii="Times New Roman" w:eastAsia="Times New Roman" w:hAnsi="Times New Roman" w:cs="Times New Roman"/>
          <w:sz w:val="24"/>
          <w:szCs w:val="24"/>
          <w:lang w:val="hu-HU" w:eastAsia="hu-HU"/>
        </w:rPr>
      </w:pPr>
      <w:r w:rsidRPr="00611BD6">
        <w:rPr>
          <w:rFonts w:ascii="Times New Roman" w:eastAsia="Times New Roman" w:hAnsi="Times New Roman" w:cs="Times New Roman"/>
          <w:b/>
          <w:bCs/>
          <w:sz w:val="24"/>
          <w:szCs w:val="24"/>
          <w:lang w:val="hu-HU" w:eastAsia="hu-HU"/>
        </w:rPr>
        <w:t xml:space="preserve">A jó baktériumok támogatása </w:t>
      </w:r>
      <w:proofErr w:type="spellStart"/>
      <w:r w:rsidRPr="00611BD6">
        <w:rPr>
          <w:rFonts w:ascii="Times New Roman" w:eastAsia="Times New Roman" w:hAnsi="Times New Roman" w:cs="Times New Roman"/>
          <w:b/>
          <w:bCs/>
          <w:sz w:val="24"/>
          <w:szCs w:val="24"/>
          <w:lang w:val="hu-HU" w:eastAsia="hu-HU"/>
        </w:rPr>
        <w:t>pre-</w:t>
      </w:r>
      <w:proofErr w:type="spellEnd"/>
      <w:r w:rsidRPr="00611BD6">
        <w:rPr>
          <w:rFonts w:ascii="Times New Roman" w:eastAsia="Times New Roman" w:hAnsi="Times New Roman" w:cs="Times New Roman"/>
          <w:b/>
          <w:bCs/>
          <w:sz w:val="24"/>
          <w:szCs w:val="24"/>
          <w:lang w:val="hu-HU" w:eastAsia="hu-HU"/>
        </w:rPr>
        <w:t xml:space="preserve"> és </w:t>
      </w:r>
      <w:proofErr w:type="spellStart"/>
      <w:r w:rsidRPr="00611BD6">
        <w:rPr>
          <w:rFonts w:ascii="Times New Roman" w:eastAsia="Times New Roman" w:hAnsi="Times New Roman" w:cs="Times New Roman"/>
          <w:b/>
          <w:bCs/>
          <w:sz w:val="24"/>
          <w:szCs w:val="24"/>
          <w:lang w:val="hu-HU" w:eastAsia="hu-HU"/>
        </w:rPr>
        <w:t>probiotikumokkal</w:t>
      </w:r>
      <w:proofErr w:type="spellEnd"/>
    </w:p>
    <w:p w:rsidR="00611BD6" w:rsidRPr="00611BD6" w:rsidRDefault="00611BD6" w:rsidP="00611BD6">
      <w:pPr>
        <w:spacing w:before="100" w:beforeAutospacing="1" w:after="100" w:afterAutospacing="1" w:line="240" w:lineRule="auto"/>
        <w:rPr>
          <w:rFonts w:ascii="Times New Roman" w:eastAsia="Times New Roman" w:hAnsi="Times New Roman" w:cs="Times New Roman"/>
          <w:sz w:val="24"/>
          <w:szCs w:val="24"/>
          <w:lang w:val="hu-HU" w:eastAsia="hu-HU"/>
        </w:rPr>
      </w:pPr>
      <w:r w:rsidRPr="00611BD6">
        <w:rPr>
          <w:rFonts w:ascii="Times New Roman" w:eastAsia="Times New Roman" w:hAnsi="Times New Roman" w:cs="Times New Roman"/>
          <w:sz w:val="24"/>
          <w:szCs w:val="24"/>
          <w:lang w:val="hu-HU" w:eastAsia="hu-HU"/>
        </w:rPr>
        <w:t>Az átlagember bélcsatornájában közel ezerféle baktériumtörzs él. Ezek többsége hasznos baktérium, amelyek egyrészt segítenek megemészteni az ételt, másrészt fontos szerepet játszanak a természetes immunválasz hatékonyságában stressz esetén.</w:t>
      </w:r>
    </w:p>
    <w:p w:rsidR="00611BD6" w:rsidRPr="00611BD6" w:rsidRDefault="00611BD6" w:rsidP="00611BD6">
      <w:pPr>
        <w:spacing w:before="100" w:beforeAutospacing="1" w:after="100" w:afterAutospacing="1" w:line="240" w:lineRule="auto"/>
        <w:rPr>
          <w:rFonts w:ascii="Times New Roman" w:eastAsia="Times New Roman" w:hAnsi="Times New Roman" w:cs="Times New Roman"/>
          <w:sz w:val="24"/>
          <w:szCs w:val="24"/>
          <w:lang w:val="hu-HU" w:eastAsia="hu-HU"/>
        </w:rPr>
      </w:pPr>
      <w:r w:rsidRPr="00611BD6">
        <w:rPr>
          <w:rFonts w:ascii="Times New Roman" w:eastAsia="Times New Roman" w:hAnsi="Times New Roman" w:cs="Times New Roman"/>
          <w:sz w:val="24"/>
          <w:szCs w:val="24"/>
          <w:lang w:val="hu-HU" w:eastAsia="hu-HU"/>
        </w:rPr>
        <w:t xml:space="preserve">Mindezek tudatában nem meglepő, hogy a bélflóra egyensúlyának felborulása utat nyit a fertőzéseknek. Ezért ilyen esetben - például hasmenés vagy a kórokozó és hasznos baktériumokat egyaránt elpusztító </w:t>
      </w:r>
      <w:proofErr w:type="spellStart"/>
      <w:r w:rsidRPr="00611BD6">
        <w:rPr>
          <w:rFonts w:ascii="Times New Roman" w:eastAsia="Times New Roman" w:hAnsi="Times New Roman" w:cs="Times New Roman"/>
          <w:sz w:val="24"/>
          <w:szCs w:val="24"/>
          <w:lang w:val="hu-HU" w:eastAsia="hu-HU"/>
        </w:rPr>
        <w:t>antibiotikumkúra</w:t>
      </w:r>
      <w:proofErr w:type="spellEnd"/>
      <w:r w:rsidRPr="00611BD6">
        <w:rPr>
          <w:rFonts w:ascii="Times New Roman" w:eastAsia="Times New Roman" w:hAnsi="Times New Roman" w:cs="Times New Roman"/>
          <w:sz w:val="24"/>
          <w:szCs w:val="24"/>
          <w:lang w:val="hu-HU" w:eastAsia="hu-HU"/>
        </w:rPr>
        <w:t xml:space="preserve"> esetén - a bélrendszer hasznos baktériumainak mennyiségét növelni kell, például </w:t>
      </w:r>
      <w:proofErr w:type="spellStart"/>
      <w:r w:rsidRPr="00611BD6">
        <w:rPr>
          <w:rFonts w:ascii="Times New Roman" w:eastAsia="Times New Roman" w:hAnsi="Times New Roman" w:cs="Times New Roman"/>
          <w:sz w:val="24"/>
          <w:szCs w:val="24"/>
          <w:lang w:val="hu-HU" w:eastAsia="hu-HU"/>
        </w:rPr>
        <w:t>probiotikumokat</w:t>
      </w:r>
      <w:proofErr w:type="spellEnd"/>
      <w:r w:rsidRPr="00611BD6">
        <w:rPr>
          <w:rFonts w:ascii="Times New Roman" w:eastAsia="Times New Roman" w:hAnsi="Times New Roman" w:cs="Times New Roman"/>
          <w:sz w:val="24"/>
          <w:szCs w:val="24"/>
          <w:lang w:val="hu-HU" w:eastAsia="hu-HU"/>
        </w:rPr>
        <w:t xml:space="preserve"> tartalmazó élelmiszerek (leginkább joghurtok) fogyasztásával. Kutatások szerint például a </w:t>
      </w:r>
      <w:proofErr w:type="spellStart"/>
      <w:r w:rsidRPr="00611BD6">
        <w:rPr>
          <w:rFonts w:ascii="Times New Roman" w:eastAsia="Times New Roman" w:hAnsi="Times New Roman" w:cs="Times New Roman"/>
          <w:i/>
          <w:iCs/>
          <w:sz w:val="24"/>
          <w:szCs w:val="24"/>
          <w:lang w:val="hu-HU" w:eastAsia="hu-HU"/>
        </w:rPr>
        <w:t>Clostiridum</w:t>
      </w:r>
      <w:proofErr w:type="spellEnd"/>
      <w:r w:rsidRPr="00611BD6">
        <w:rPr>
          <w:rFonts w:ascii="Times New Roman" w:eastAsia="Times New Roman" w:hAnsi="Times New Roman" w:cs="Times New Roman"/>
          <w:i/>
          <w:iCs/>
          <w:sz w:val="24"/>
          <w:szCs w:val="24"/>
          <w:lang w:val="hu-HU" w:eastAsia="hu-HU"/>
        </w:rPr>
        <w:t xml:space="preserve"> </w:t>
      </w:r>
      <w:proofErr w:type="spellStart"/>
      <w:r w:rsidRPr="00611BD6">
        <w:rPr>
          <w:rFonts w:ascii="Times New Roman" w:eastAsia="Times New Roman" w:hAnsi="Times New Roman" w:cs="Times New Roman"/>
          <w:i/>
          <w:iCs/>
          <w:sz w:val="24"/>
          <w:szCs w:val="24"/>
          <w:lang w:val="hu-HU" w:eastAsia="hu-HU"/>
        </w:rPr>
        <w:t>difficile</w:t>
      </w:r>
      <w:proofErr w:type="spellEnd"/>
      <w:r w:rsidRPr="00611BD6">
        <w:rPr>
          <w:rFonts w:ascii="Times New Roman" w:eastAsia="Times New Roman" w:hAnsi="Times New Roman" w:cs="Times New Roman"/>
          <w:i/>
          <w:iCs/>
          <w:sz w:val="24"/>
          <w:szCs w:val="24"/>
          <w:lang w:val="hu-HU" w:eastAsia="hu-HU"/>
        </w:rPr>
        <w:t xml:space="preserve"> </w:t>
      </w:r>
      <w:r w:rsidRPr="00611BD6">
        <w:rPr>
          <w:rFonts w:ascii="Times New Roman" w:eastAsia="Times New Roman" w:hAnsi="Times New Roman" w:cs="Times New Roman"/>
          <w:sz w:val="24"/>
          <w:szCs w:val="24"/>
          <w:lang w:val="hu-HU" w:eastAsia="hu-HU"/>
        </w:rPr>
        <w:t xml:space="preserve">baktériummal összefüggő hasmenés </w:t>
      </w:r>
      <w:proofErr w:type="spellStart"/>
      <w:r w:rsidRPr="00611BD6">
        <w:rPr>
          <w:rFonts w:ascii="Times New Roman" w:eastAsia="Times New Roman" w:hAnsi="Times New Roman" w:cs="Times New Roman"/>
          <w:sz w:val="24"/>
          <w:szCs w:val="24"/>
          <w:lang w:val="hu-HU" w:eastAsia="hu-HU"/>
        </w:rPr>
        <w:t>probiotikumokkal</w:t>
      </w:r>
      <w:proofErr w:type="spellEnd"/>
      <w:r w:rsidRPr="00611BD6">
        <w:rPr>
          <w:rFonts w:ascii="Times New Roman" w:eastAsia="Times New Roman" w:hAnsi="Times New Roman" w:cs="Times New Roman"/>
          <w:sz w:val="24"/>
          <w:szCs w:val="24"/>
          <w:lang w:val="hu-HU" w:eastAsia="hu-HU"/>
        </w:rPr>
        <w:t xml:space="preserve"> megszüntethető.</w:t>
      </w:r>
    </w:p>
    <w:p w:rsidR="00611BD6" w:rsidRPr="00611BD6" w:rsidRDefault="00611BD6" w:rsidP="00611BD6">
      <w:pPr>
        <w:spacing w:before="100" w:beforeAutospacing="1" w:after="100" w:afterAutospacing="1" w:line="240" w:lineRule="auto"/>
        <w:rPr>
          <w:rFonts w:ascii="Times New Roman" w:eastAsia="Times New Roman" w:hAnsi="Times New Roman" w:cs="Times New Roman"/>
          <w:sz w:val="24"/>
          <w:szCs w:val="24"/>
          <w:lang w:val="hu-HU" w:eastAsia="hu-HU"/>
        </w:rPr>
      </w:pPr>
      <w:r w:rsidRPr="00611BD6">
        <w:rPr>
          <w:rFonts w:ascii="Times New Roman" w:eastAsia="Times New Roman" w:hAnsi="Times New Roman" w:cs="Times New Roman"/>
          <w:sz w:val="24"/>
          <w:szCs w:val="24"/>
          <w:lang w:val="hu-HU" w:eastAsia="hu-HU"/>
        </w:rPr>
        <w:t xml:space="preserve">De hasznosak a </w:t>
      </w:r>
      <w:proofErr w:type="spellStart"/>
      <w:r w:rsidRPr="00611BD6">
        <w:rPr>
          <w:rFonts w:ascii="Times New Roman" w:eastAsia="Times New Roman" w:hAnsi="Times New Roman" w:cs="Times New Roman"/>
          <w:sz w:val="24"/>
          <w:szCs w:val="24"/>
          <w:lang w:val="hu-HU" w:eastAsia="hu-HU"/>
        </w:rPr>
        <w:t>prebiotikumok</w:t>
      </w:r>
      <w:proofErr w:type="spellEnd"/>
      <w:r w:rsidRPr="00611BD6">
        <w:rPr>
          <w:rFonts w:ascii="Times New Roman" w:eastAsia="Times New Roman" w:hAnsi="Times New Roman" w:cs="Times New Roman"/>
          <w:sz w:val="24"/>
          <w:szCs w:val="24"/>
          <w:lang w:val="hu-HU" w:eastAsia="hu-HU"/>
        </w:rPr>
        <w:t xml:space="preserve"> is, amelyek a már a bélflórában élő hasznos baktériumok tápanyagai. Egy kórházi vizsgálat szerint a </w:t>
      </w:r>
      <w:proofErr w:type="spellStart"/>
      <w:r w:rsidRPr="00611BD6">
        <w:rPr>
          <w:rFonts w:ascii="Times New Roman" w:eastAsia="Times New Roman" w:hAnsi="Times New Roman" w:cs="Times New Roman"/>
          <w:sz w:val="24"/>
          <w:szCs w:val="24"/>
          <w:lang w:val="hu-HU" w:eastAsia="hu-HU"/>
        </w:rPr>
        <w:t>prebiotikumot</w:t>
      </w:r>
      <w:proofErr w:type="spellEnd"/>
      <w:r w:rsidRPr="00611BD6">
        <w:rPr>
          <w:rFonts w:ascii="Times New Roman" w:eastAsia="Times New Roman" w:hAnsi="Times New Roman" w:cs="Times New Roman"/>
          <w:sz w:val="24"/>
          <w:szCs w:val="24"/>
          <w:lang w:val="hu-HU" w:eastAsia="hu-HU"/>
        </w:rPr>
        <w:t xml:space="preserve"> szedők közül kevesebben kapták el a már említett C. </w:t>
      </w:r>
      <w:proofErr w:type="spellStart"/>
      <w:r w:rsidRPr="00611BD6">
        <w:rPr>
          <w:rFonts w:ascii="Times New Roman" w:eastAsia="Times New Roman" w:hAnsi="Times New Roman" w:cs="Times New Roman"/>
          <w:sz w:val="24"/>
          <w:szCs w:val="24"/>
          <w:lang w:val="hu-HU" w:eastAsia="hu-HU"/>
        </w:rPr>
        <w:t>difficile</w:t>
      </w:r>
      <w:proofErr w:type="spellEnd"/>
      <w:r w:rsidRPr="00611BD6">
        <w:rPr>
          <w:rFonts w:ascii="Times New Roman" w:eastAsia="Times New Roman" w:hAnsi="Times New Roman" w:cs="Times New Roman"/>
          <w:sz w:val="24"/>
          <w:szCs w:val="24"/>
          <w:lang w:val="hu-HU" w:eastAsia="hu-HU"/>
        </w:rPr>
        <w:t xml:space="preserve"> baktérium okozta fertőzést. A fertőzés gyakori olyan kórházi betegeknél, akik több </w:t>
      </w:r>
      <w:proofErr w:type="spellStart"/>
      <w:r w:rsidRPr="00611BD6">
        <w:rPr>
          <w:rFonts w:ascii="Times New Roman" w:eastAsia="Times New Roman" w:hAnsi="Times New Roman" w:cs="Times New Roman"/>
          <w:sz w:val="24"/>
          <w:szCs w:val="24"/>
          <w:lang w:val="hu-HU" w:eastAsia="hu-HU"/>
        </w:rPr>
        <w:t>antibiotikumkúrán</w:t>
      </w:r>
      <w:proofErr w:type="spellEnd"/>
      <w:r w:rsidRPr="00611BD6">
        <w:rPr>
          <w:rFonts w:ascii="Times New Roman" w:eastAsia="Times New Roman" w:hAnsi="Times New Roman" w:cs="Times New Roman"/>
          <w:sz w:val="24"/>
          <w:szCs w:val="24"/>
          <w:lang w:val="hu-HU" w:eastAsia="hu-HU"/>
        </w:rPr>
        <w:t xml:space="preserve"> is átestek. </w:t>
      </w:r>
    </w:p>
    <w:p w:rsidR="00611BD6" w:rsidRPr="00611BD6" w:rsidRDefault="00611BD6" w:rsidP="00611BD6">
      <w:pPr>
        <w:spacing w:before="100" w:beforeAutospacing="1" w:after="100" w:afterAutospacing="1" w:line="240" w:lineRule="auto"/>
        <w:rPr>
          <w:rFonts w:ascii="Times New Roman" w:eastAsia="Times New Roman" w:hAnsi="Times New Roman" w:cs="Times New Roman"/>
          <w:sz w:val="24"/>
          <w:szCs w:val="24"/>
          <w:lang w:val="hu-HU" w:eastAsia="hu-HU"/>
        </w:rPr>
      </w:pPr>
      <w:r w:rsidRPr="00611BD6">
        <w:rPr>
          <w:rFonts w:ascii="Times New Roman" w:eastAsia="Times New Roman" w:hAnsi="Times New Roman" w:cs="Times New Roman"/>
          <w:b/>
          <w:bCs/>
          <w:sz w:val="24"/>
          <w:szCs w:val="24"/>
          <w:lang w:val="hu-HU" w:eastAsia="hu-HU"/>
        </w:rPr>
        <w:t>Már néhány mély lélegzet csökkenti a stresszt</w:t>
      </w:r>
    </w:p>
    <w:p w:rsidR="00611BD6" w:rsidRPr="00611BD6" w:rsidRDefault="00611BD6" w:rsidP="00611BD6">
      <w:pPr>
        <w:spacing w:before="100" w:beforeAutospacing="1" w:after="100" w:afterAutospacing="1" w:line="240" w:lineRule="auto"/>
        <w:rPr>
          <w:rFonts w:ascii="Times New Roman" w:eastAsia="Times New Roman" w:hAnsi="Times New Roman" w:cs="Times New Roman"/>
          <w:sz w:val="24"/>
          <w:szCs w:val="24"/>
          <w:lang w:val="hu-HU" w:eastAsia="hu-HU"/>
        </w:rPr>
      </w:pPr>
      <w:r w:rsidRPr="00611BD6">
        <w:rPr>
          <w:rFonts w:ascii="Times New Roman" w:eastAsia="Times New Roman" w:hAnsi="Times New Roman" w:cs="Times New Roman"/>
          <w:sz w:val="24"/>
          <w:szCs w:val="24"/>
          <w:lang w:val="hu-HU" w:eastAsia="hu-HU"/>
        </w:rPr>
        <w:t xml:space="preserve">A stressz is gyengíti az immunrendszert, és nem csak futólag. Az orvostudomány viszonylag új területe a </w:t>
      </w:r>
      <w:proofErr w:type="spellStart"/>
      <w:r w:rsidRPr="00611BD6">
        <w:rPr>
          <w:rFonts w:ascii="Times New Roman" w:eastAsia="Times New Roman" w:hAnsi="Times New Roman" w:cs="Times New Roman"/>
          <w:sz w:val="24"/>
          <w:szCs w:val="24"/>
          <w:lang w:val="hu-HU" w:eastAsia="hu-HU"/>
        </w:rPr>
        <w:t>pszichoneuroimmunológia</w:t>
      </w:r>
      <w:proofErr w:type="spellEnd"/>
      <w:r w:rsidRPr="00611BD6">
        <w:rPr>
          <w:rFonts w:ascii="Times New Roman" w:eastAsia="Times New Roman" w:hAnsi="Times New Roman" w:cs="Times New Roman"/>
          <w:sz w:val="24"/>
          <w:szCs w:val="24"/>
          <w:lang w:val="hu-HU" w:eastAsia="hu-HU"/>
        </w:rPr>
        <w:t xml:space="preserve">, amely a lélek, az idegrendszer és az immunrendszer kölcsönhatásait vizsgálja. Egy kutatás az oltás utáni immunválaszt vizsgálta tartós stresszben, illetve </w:t>
      </w:r>
      <w:proofErr w:type="spellStart"/>
      <w:r w:rsidRPr="00611BD6">
        <w:rPr>
          <w:rFonts w:ascii="Times New Roman" w:eastAsia="Times New Roman" w:hAnsi="Times New Roman" w:cs="Times New Roman"/>
          <w:sz w:val="24"/>
          <w:szCs w:val="24"/>
          <w:lang w:val="hu-HU" w:eastAsia="hu-HU"/>
        </w:rPr>
        <w:t>stresszmentesen</w:t>
      </w:r>
      <w:proofErr w:type="spellEnd"/>
      <w:r w:rsidRPr="00611BD6">
        <w:rPr>
          <w:rFonts w:ascii="Times New Roman" w:eastAsia="Times New Roman" w:hAnsi="Times New Roman" w:cs="Times New Roman"/>
          <w:sz w:val="24"/>
          <w:szCs w:val="24"/>
          <w:lang w:val="hu-HU" w:eastAsia="hu-HU"/>
        </w:rPr>
        <w:t xml:space="preserve"> élőknél. Kiderült többek között, hogy azoknál, akik Alzheimer-betegségben szenvedő rokont ápoltak, gyengébb volt az oltást követő immunválasz, valamint lassabban gyógyultak a sebeik, és gyakrabban volt torokgyulladásuk is. A jelenség hátterében a </w:t>
      </w:r>
      <w:proofErr w:type="spellStart"/>
      <w:r w:rsidRPr="00611BD6">
        <w:rPr>
          <w:rFonts w:ascii="Times New Roman" w:eastAsia="Times New Roman" w:hAnsi="Times New Roman" w:cs="Times New Roman"/>
          <w:sz w:val="24"/>
          <w:szCs w:val="24"/>
          <w:lang w:val="hu-HU" w:eastAsia="hu-HU"/>
        </w:rPr>
        <w:t>stresszhormonok</w:t>
      </w:r>
      <w:proofErr w:type="spellEnd"/>
      <w:r w:rsidRPr="00611BD6">
        <w:rPr>
          <w:rFonts w:ascii="Times New Roman" w:eastAsia="Times New Roman" w:hAnsi="Times New Roman" w:cs="Times New Roman"/>
          <w:sz w:val="24"/>
          <w:szCs w:val="24"/>
          <w:lang w:val="hu-HU" w:eastAsia="hu-HU"/>
        </w:rPr>
        <w:t xml:space="preserve">, a </w:t>
      </w:r>
      <w:proofErr w:type="spellStart"/>
      <w:r w:rsidRPr="00611BD6">
        <w:rPr>
          <w:rFonts w:ascii="Times New Roman" w:eastAsia="Times New Roman" w:hAnsi="Times New Roman" w:cs="Times New Roman"/>
          <w:sz w:val="24"/>
          <w:szCs w:val="24"/>
          <w:lang w:val="hu-HU" w:eastAsia="hu-HU"/>
        </w:rPr>
        <w:t>kortizol</w:t>
      </w:r>
      <w:proofErr w:type="spellEnd"/>
      <w:r w:rsidRPr="00611BD6">
        <w:rPr>
          <w:rFonts w:ascii="Times New Roman" w:eastAsia="Times New Roman" w:hAnsi="Times New Roman" w:cs="Times New Roman"/>
          <w:sz w:val="24"/>
          <w:szCs w:val="24"/>
          <w:lang w:val="hu-HU" w:eastAsia="hu-HU"/>
        </w:rPr>
        <w:t xml:space="preserve"> és a </w:t>
      </w:r>
      <w:proofErr w:type="spellStart"/>
      <w:r w:rsidRPr="00611BD6">
        <w:rPr>
          <w:rFonts w:ascii="Times New Roman" w:eastAsia="Times New Roman" w:hAnsi="Times New Roman" w:cs="Times New Roman"/>
          <w:sz w:val="24"/>
          <w:szCs w:val="24"/>
          <w:lang w:val="hu-HU" w:eastAsia="hu-HU"/>
        </w:rPr>
        <w:t>noradrenalin</w:t>
      </w:r>
      <w:proofErr w:type="spellEnd"/>
      <w:r w:rsidRPr="00611BD6">
        <w:rPr>
          <w:rFonts w:ascii="Times New Roman" w:eastAsia="Times New Roman" w:hAnsi="Times New Roman" w:cs="Times New Roman"/>
          <w:sz w:val="24"/>
          <w:szCs w:val="24"/>
          <w:lang w:val="hu-HU" w:eastAsia="hu-HU"/>
        </w:rPr>
        <w:t xml:space="preserve"> áll, amelyek az immunsejtek receptoraihoz kötődve akadályozzák azok válaszképességét, és </w:t>
      </w:r>
      <w:proofErr w:type="gramStart"/>
      <w:r w:rsidRPr="00611BD6">
        <w:rPr>
          <w:rFonts w:ascii="Times New Roman" w:eastAsia="Times New Roman" w:hAnsi="Times New Roman" w:cs="Times New Roman"/>
          <w:sz w:val="24"/>
          <w:szCs w:val="24"/>
          <w:lang w:val="hu-HU" w:eastAsia="hu-HU"/>
        </w:rPr>
        <w:t>ezáltal</w:t>
      </w:r>
      <w:proofErr w:type="gramEnd"/>
      <w:r w:rsidRPr="00611BD6">
        <w:rPr>
          <w:rFonts w:ascii="Times New Roman" w:eastAsia="Times New Roman" w:hAnsi="Times New Roman" w:cs="Times New Roman"/>
          <w:sz w:val="24"/>
          <w:szCs w:val="24"/>
          <w:lang w:val="hu-HU" w:eastAsia="hu-HU"/>
        </w:rPr>
        <w:t xml:space="preserve"> fogékonyabbá tesznek a fertőzésekre. </w:t>
      </w:r>
    </w:p>
    <w:p w:rsidR="00611BD6" w:rsidRPr="00611BD6" w:rsidRDefault="00611BD6" w:rsidP="00611BD6">
      <w:pPr>
        <w:spacing w:before="100" w:beforeAutospacing="1" w:after="100" w:afterAutospacing="1" w:line="240" w:lineRule="auto"/>
        <w:rPr>
          <w:rFonts w:ascii="Times New Roman" w:eastAsia="Times New Roman" w:hAnsi="Times New Roman" w:cs="Times New Roman"/>
          <w:sz w:val="24"/>
          <w:szCs w:val="24"/>
          <w:lang w:val="hu-HU" w:eastAsia="hu-HU"/>
        </w:rPr>
      </w:pPr>
      <w:r w:rsidRPr="00611BD6">
        <w:rPr>
          <w:rFonts w:ascii="Times New Roman" w:eastAsia="Times New Roman" w:hAnsi="Times New Roman" w:cs="Times New Roman"/>
          <w:sz w:val="24"/>
          <w:szCs w:val="24"/>
          <w:lang w:val="hu-HU" w:eastAsia="hu-HU"/>
        </w:rPr>
        <w:t xml:space="preserve">Létezik azonban pozitív stressz is: a kutatások szerint a </w:t>
      </w:r>
      <w:proofErr w:type="spellStart"/>
      <w:r w:rsidRPr="00611BD6">
        <w:rPr>
          <w:rFonts w:ascii="Times New Roman" w:eastAsia="Times New Roman" w:hAnsi="Times New Roman" w:cs="Times New Roman"/>
          <w:sz w:val="24"/>
          <w:szCs w:val="24"/>
          <w:lang w:val="hu-HU" w:eastAsia="hu-HU"/>
        </w:rPr>
        <w:t>stresszhormonok</w:t>
      </w:r>
      <w:proofErr w:type="spellEnd"/>
      <w:r w:rsidRPr="00611BD6">
        <w:rPr>
          <w:rFonts w:ascii="Times New Roman" w:eastAsia="Times New Roman" w:hAnsi="Times New Roman" w:cs="Times New Roman"/>
          <w:sz w:val="24"/>
          <w:szCs w:val="24"/>
          <w:lang w:val="hu-HU" w:eastAsia="hu-HU"/>
        </w:rPr>
        <w:t xml:space="preserve"> kis mennyiségben megemelik a vérben lévő immunsejtek számát. Ettől azonban még senki ne csináljon stresszt az életében, az immunrendszer szempontjából ugyanis az a legelőnyösebb, ha az ember fitt, aktív, optimista, és képes humorral kezelni a nehéz helyzeteket. A legfontosabb pedig a barátság, a magány ugyanis szintén gyengíti az immunrendszert. Nem meglepő, hogy a nők, </w:t>
      </w:r>
      <w:r w:rsidRPr="00611BD6">
        <w:rPr>
          <w:rFonts w:ascii="Times New Roman" w:eastAsia="Times New Roman" w:hAnsi="Times New Roman" w:cs="Times New Roman"/>
          <w:sz w:val="24"/>
          <w:szCs w:val="24"/>
          <w:lang w:val="hu-HU" w:eastAsia="hu-HU"/>
        </w:rPr>
        <w:lastRenderedPageBreak/>
        <w:t xml:space="preserve">akiknek általában több ismerősük, barátjuk van, könnyebben beszélnek a gondjaikról, hatékonyabban küzdenek meg a stresszel, a gyásszal, mint a férfiak - írja a New </w:t>
      </w:r>
      <w:proofErr w:type="spellStart"/>
      <w:r w:rsidRPr="00611BD6">
        <w:rPr>
          <w:rFonts w:ascii="Times New Roman" w:eastAsia="Times New Roman" w:hAnsi="Times New Roman" w:cs="Times New Roman"/>
          <w:sz w:val="24"/>
          <w:szCs w:val="24"/>
          <w:lang w:val="hu-HU" w:eastAsia="hu-HU"/>
        </w:rPr>
        <w:t>Scientist</w:t>
      </w:r>
      <w:proofErr w:type="spellEnd"/>
      <w:r w:rsidRPr="00611BD6">
        <w:rPr>
          <w:rFonts w:ascii="Times New Roman" w:eastAsia="Times New Roman" w:hAnsi="Times New Roman" w:cs="Times New Roman"/>
          <w:sz w:val="24"/>
          <w:szCs w:val="24"/>
          <w:lang w:val="hu-HU" w:eastAsia="hu-HU"/>
        </w:rPr>
        <w:t>.</w:t>
      </w:r>
    </w:p>
    <w:p w:rsidR="00611BD6" w:rsidRPr="00611BD6" w:rsidRDefault="00611BD6" w:rsidP="00611BD6">
      <w:pPr>
        <w:spacing w:before="100" w:beforeAutospacing="1" w:after="100" w:afterAutospacing="1" w:line="240" w:lineRule="auto"/>
        <w:rPr>
          <w:rFonts w:ascii="Times New Roman" w:eastAsia="Times New Roman" w:hAnsi="Times New Roman" w:cs="Times New Roman"/>
          <w:sz w:val="24"/>
          <w:szCs w:val="24"/>
          <w:lang w:val="hu-HU" w:eastAsia="hu-HU"/>
        </w:rPr>
      </w:pPr>
      <w:r w:rsidRPr="00611BD6">
        <w:rPr>
          <w:rFonts w:ascii="Times New Roman" w:eastAsia="Times New Roman" w:hAnsi="Times New Roman" w:cs="Times New Roman"/>
          <w:b/>
          <w:bCs/>
          <w:sz w:val="24"/>
          <w:szCs w:val="24"/>
          <w:lang w:val="hu-HU" w:eastAsia="hu-HU"/>
        </w:rPr>
        <w:t>8 óra 20 perc alvás</w:t>
      </w:r>
    </w:p>
    <w:p w:rsidR="00611BD6" w:rsidRPr="00611BD6" w:rsidRDefault="00611BD6" w:rsidP="00611BD6">
      <w:pPr>
        <w:spacing w:before="100" w:beforeAutospacing="1" w:after="100" w:afterAutospacing="1" w:line="240" w:lineRule="auto"/>
        <w:rPr>
          <w:rFonts w:ascii="Times New Roman" w:eastAsia="Times New Roman" w:hAnsi="Times New Roman" w:cs="Times New Roman"/>
          <w:sz w:val="24"/>
          <w:szCs w:val="24"/>
          <w:lang w:val="hu-HU" w:eastAsia="hu-HU"/>
        </w:rPr>
      </w:pPr>
      <w:r w:rsidRPr="00611BD6">
        <w:rPr>
          <w:rFonts w:ascii="Times New Roman" w:eastAsia="Times New Roman" w:hAnsi="Times New Roman" w:cs="Times New Roman"/>
          <w:sz w:val="24"/>
          <w:szCs w:val="24"/>
          <w:lang w:val="hu-HU" w:eastAsia="hu-HU"/>
        </w:rPr>
        <w:t xml:space="preserve">Már néhány nap alváshiány is megnöveli egy vírus- vagy baktériumfertőzés kockázatát. Egy kutatásban 153 egészséges felnőttel lélegeztettek be náthavírust. Azok, akik 7 óránál kevesebbet aludtak, csaknem háromszor nagyobb valószínűséggel betegedtek meg, mint a csoport többi tagja. </w:t>
      </w:r>
    </w:p>
    <w:p w:rsidR="00611BD6" w:rsidRPr="00611BD6" w:rsidRDefault="00611BD6" w:rsidP="00611BD6">
      <w:pPr>
        <w:spacing w:before="100" w:beforeAutospacing="1" w:after="100" w:afterAutospacing="1" w:line="240" w:lineRule="auto"/>
        <w:rPr>
          <w:rFonts w:ascii="Times New Roman" w:eastAsia="Times New Roman" w:hAnsi="Times New Roman" w:cs="Times New Roman"/>
          <w:sz w:val="24"/>
          <w:szCs w:val="24"/>
          <w:lang w:val="hu-HU" w:eastAsia="hu-HU"/>
        </w:rPr>
      </w:pPr>
      <w:r w:rsidRPr="00611BD6">
        <w:rPr>
          <w:rFonts w:ascii="Times New Roman" w:eastAsia="Times New Roman" w:hAnsi="Times New Roman" w:cs="Times New Roman"/>
          <w:sz w:val="24"/>
          <w:szCs w:val="24"/>
          <w:lang w:val="hu-HU" w:eastAsia="hu-HU"/>
        </w:rPr>
        <w:t xml:space="preserve">Éppen ezért  mielőtt valaki oltást adat be magának, figyeljen rá, hogy kellőképpen kipihent legyen - mondja </w:t>
      </w:r>
      <w:hyperlink r:id="rId7" w:history="1">
        <w:r w:rsidRPr="00611BD6">
          <w:rPr>
            <w:rFonts w:ascii="Times New Roman" w:eastAsia="Times New Roman" w:hAnsi="Times New Roman" w:cs="Times New Roman"/>
            <w:color w:val="0000FF"/>
            <w:sz w:val="24"/>
            <w:szCs w:val="24"/>
            <w:u w:val="single"/>
            <w:lang w:val="hu-HU" w:eastAsia="hu-HU"/>
          </w:rPr>
          <w:t xml:space="preserve">Mark </w:t>
        </w:r>
        <w:proofErr w:type="spellStart"/>
        <w:r w:rsidRPr="00611BD6">
          <w:rPr>
            <w:rFonts w:ascii="Times New Roman" w:eastAsia="Times New Roman" w:hAnsi="Times New Roman" w:cs="Times New Roman"/>
            <w:color w:val="0000FF"/>
            <w:sz w:val="24"/>
            <w:szCs w:val="24"/>
            <w:u w:val="single"/>
            <w:lang w:val="hu-HU" w:eastAsia="hu-HU"/>
          </w:rPr>
          <w:t>Opp</w:t>
        </w:r>
        <w:proofErr w:type="spellEnd"/>
      </w:hyperlink>
      <w:r w:rsidRPr="00611BD6">
        <w:rPr>
          <w:rFonts w:ascii="Times New Roman" w:eastAsia="Times New Roman" w:hAnsi="Times New Roman" w:cs="Times New Roman"/>
          <w:sz w:val="24"/>
          <w:szCs w:val="24"/>
          <w:lang w:val="hu-HU" w:eastAsia="hu-HU"/>
        </w:rPr>
        <w:t xml:space="preserve">, az amerikai Washington Egyetem </w:t>
      </w:r>
      <w:proofErr w:type="spellStart"/>
      <w:r w:rsidRPr="00611BD6">
        <w:rPr>
          <w:rFonts w:ascii="Times New Roman" w:eastAsia="Times New Roman" w:hAnsi="Times New Roman" w:cs="Times New Roman"/>
          <w:sz w:val="24"/>
          <w:szCs w:val="24"/>
          <w:lang w:val="hu-HU" w:eastAsia="hu-HU"/>
        </w:rPr>
        <w:t>neurobiológusa</w:t>
      </w:r>
      <w:proofErr w:type="spellEnd"/>
      <w:r w:rsidRPr="00611BD6">
        <w:rPr>
          <w:rFonts w:ascii="Times New Roman" w:eastAsia="Times New Roman" w:hAnsi="Times New Roman" w:cs="Times New Roman"/>
          <w:sz w:val="24"/>
          <w:szCs w:val="24"/>
          <w:lang w:val="hu-HU" w:eastAsia="hu-HU"/>
        </w:rPr>
        <w:t xml:space="preserve">. A tudós mindenkinek napi 8 óra 20 perc alvást ajánl. Ez soknak hangozhat elsőre, de úgy véli, ha valaki kizárólag a belső ritmusára hagyatkozik, észreveheti, hogy a szervezete ennyi alvást kíván. Kutatásai során azt tapasztalta, hogy amikor egészséges embereket hagytak addig aludni, ameddig jólesett nekik, az alvás hossza fokozatosan növekedett, egészen addig, amíg be nem állt 8 óra 20 percre. </w:t>
      </w:r>
    </w:p>
    <w:p w:rsidR="00611BD6" w:rsidRPr="00611BD6" w:rsidRDefault="00611BD6" w:rsidP="00611BD6">
      <w:pPr>
        <w:spacing w:before="100" w:beforeAutospacing="1" w:after="100" w:afterAutospacing="1" w:line="240" w:lineRule="auto"/>
        <w:rPr>
          <w:rFonts w:ascii="Times New Roman" w:eastAsia="Times New Roman" w:hAnsi="Times New Roman" w:cs="Times New Roman"/>
          <w:sz w:val="24"/>
          <w:szCs w:val="24"/>
          <w:lang w:val="hu-HU" w:eastAsia="hu-HU"/>
        </w:rPr>
      </w:pPr>
      <w:r w:rsidRPr="00611BD6">
        <w:rPr>
          <w:rFonts w:ascii="Times New Roman" w:eastAsia="Times New Roman" w:hAnsi="Times New Roman" w:cs="Times New Roman"/>
          <w:sz w:val="24"/>
          <w:szCs w:val="24"/>
          <w:lang w:val="hu-HU" w:eastAsia="hu-HU"/>
        </w:rPr>
        <w:t>A mennyiség mellett az alvás minősége is számít. A legpihentetőbb az alvás a hűvös, sötét és csendes helyiségben. Sokan élnek zajos környezetben, például vasútvonal közelében. Bár a többség állítja, hogy hozzászokott a zajhoz, nem zavarja az alvását, de a kísérletek szerint, amelyekben elektródákat szereltek fel vasútvonal közelében élők fejére alvás közben, azt találták, hogy az agy aktivitása minden egyes vonat elrobogásakor megváltozott, azaz az alvás minősége zavart szenvedett.</w:t>
      </w:r>
    </w:p>
    <w:p w:rsidR="00611BD6" w:rsidRPr="00611BD6" w:rsidRDefault="00611BD6" w:rsidP="00611BD6">
      <w:pPr>
        <w:spacing w:after="0" w:line="240" w:lineRule="auto"/>
        <w:rPr>
          <w:rFonts w:ascii="Times New Roman" w:eastAsia="Times New Roman" w:hAnsi="Times New Roman" w:cs="Times New Roman"/>
          <w:sz w:val="24"/>
          <w:szCs w:val="24"/>
          <w:lang w:val="hu-HU" w:eastAsia="hu-HU"/>
        </w:rPr>
      </w:pPr>
    </w:p>
    <w:p w:rsidR="00611BD6" w:rsidRPr="00611BD6" w:rsidRDefault="00611BD6" w:rsidP="00611BD6">
      <w:pPr>
        <w:spacing w:before="100" w:beforeAutospacing="1" w:after="100" w:afterAutospacing="1" w:line="240" w:lineRule="auto"/>
        <w:rPr>
          <w:rFonts w:ascii="Times New Roman" w:eastAsia="Times New Roman" w:hAnsi="Times New Roman" w:cs="Times New Roman"/>
          <w:sz w:val="24"/>
          <w:szCs w:val="24"/>
          <w:lang w:val="hu-HU" w:eastAsia="hu-HU"/>
        </w:rPr>
      </w:pPr>
      <w:r w:rsidRPr="00611BD6">
        <w:rPr>
          <w:rFonts w:ascii="Times New Roman" w:eastAsia="Times New Roman" w:hAnsi="Times New Roman" w:cs="Times New Roman"/>
          <w:b/>
          <w:bCs/>
          <w:sz w:val="24"/>
          <w:szCs w:val="24"/>
          <w:lang w:val="hu-HU" w:eastAsia="hu-HU"/>
        </w:rPr>
        <w:t>A napfény is serkenti az immunműködést</w:t>
      </w:r>
    </w:p>
    <w:p w:rsidR="00611BD6" w:rsidRPr="00611BD6" w:rsidRDefault="00611BD6" w:rsidP="00611BD6">
      <w:pPr>
        <w:spacing w:before="100" w:beforeAutospacing="1" w:after="100" w:afterAutospacing="1" w:line="240" w:lineRule="auto"/>
        <w:rPr>
          <w:rFonts w:ascii="Times New Roman" w:eastAsia="Times New Roman" w:hAnsi="Times New Roman" w:cs="Times New Roman"/>
          <w:sz w:val="24"/>
          <w:szCs w:val="24"/>
          <w:lang w:val="hu-HU" w:eastAsia="hu-HU"/>
        </w:rPr>
      </w:pPr>
      <w:r w:rsidRPr="00611BD6">
        <w:rPr>
          <w:rFonts w:ascii="Times New Roman" w:eastAsia="Times New Roman" w:hAnsi="Times New Roman" w:cs="Times New Roman"/>
          <w:sz w:val="24"/>
          <w:szCs w:val="24"/>
          <w:lang w:val="hu-HU" w:eastAsia="hu-HU"/>
        </w:rPr>
        <w:t xml:space="preserve">Ma már egyértelműen igazolt, hogy egyes autoimmun betegségek kialakulása - például az 1-es típusú cukorbetegség, a gyulladásos bélbetegségek, a sclerosis multiplex vagy a </w:t>
      </w:r>
      <w:proofErr w:type="spellStart"/>
      <w:r w:rsidRPr="00611BD6">
        <w:rPr>
          <w:rFonts w:ascii="Times New Roman" w:eastAsia="Times New Roman" w:hAnsi="Times New Roman" w:cs="Times New Roman"/>
          <w:sz w:val="24"/>
          <w:szCs w:val="24"/>
          <w:lang w:val="hu-HU" w:eastAsia="hu-HU"/>
        </w:rPr>
        <w:t>rheumatoid</w:t>
      </w:r>
      <w:proofErr w:type="spellEnd"/>
      <w:r w:rsidRPr="00611BD6">
        <w:rPr>
          <w:rFonts w:ascii="Times New Roman" w:eastAsia="Times New Roman" w:hAnsi="Times New Roman" w:cs="Times New Roman"/>
          <w:sz w:val="24"/>
          <w:szCs w:val="24"/>
          <w:lang w:val="hu-HU" w:eastAsia="hu-HU"/>
        </w:rPr>
        <w:t xml:space="preserve"> </w:t>
      </w:r>
      <w:proofErr w:type="spellStart"/>
      <w:r w:rsidRPr="00611BD6">
        <w:rPr>
          <w:rFonts w:ascii="Times New Roman" w:eastAsia="Times New Roman" w:hAnsi="Times New Roman" w:cs="Times New Roman"/>
          <w:sz w:val="24"/>
          <w:szCs w:val="24"/>
          <w:lang w:val="hu-HU" w:eastAsia="hu-HU"/>
        </w:rPr>
        <w:t>artrithis</w:t>
      </w:r>
      <w:proofErr w:type="spellEnd"/>
      <w:r w:rsidRPr="00611BD6">
        <w:rPr>
          <w:rFonts w:ascii="Times New Roman" w:eastAsia="Times New Roman" w:hAnsi="Times New Roman" w:cs="Times New Roman"/>
          <w:sz w:val="24"/>
          <w:szCs w:val="24"/>
          <w:lang w:val="hu-HU" w:eastAsia="hu-HU"/>
        </w:rPr>
        <w:t xml:space="preserve"> - összefügg a szervezet D-vitamin-szintjével. Bár a tejtermékek, a tojás és a halak tartalmaznak bizonyos mennyiségű D-vitamint, a vitamin elsősorban a bőrben képződik napsugárzás hatására. A statisztikák szerint azokban az országokban, ahol kevesebb a napfény, az autoimmun betegségek aránya magasabb.</w:t>
      </w:r>
    </w:p>
    <w:p w:rsidR="00611BD6" w:rsidRPr="00611BD6" w:rsidRDefault="00611BD6" w:rsidP="00611BD6">
      <w:pPr>
        <w:spacing w:before="100" w:beforeAutospacing="1" w:after="100" w:afterAutospacing="1" w:line="240" w:lineRule="auto"/>
        <w:rPr>
          <w:rFonts w:ascii="Times New Roman" w:eastAsia="Times New Roman" w:hAnsi="Times New Roman" w:cs="Times New Roman"/>
          <w:sz w:val="24"/>
          <w:szCs w:val="24"/>
          <w:lang w:val="hu-HU" w:eastAsia="hu-HU"/>
        </w:rPr>
      </w:pPr>
      <w:r w:rsidRPr="00611BD6">
        <w:rPr>
          <w:rFonts w:ascii="Times New Roman" w:eastAsia="Times New Roman" w:hAnsi="Times New Roman" w:cs="Times New Roman"/>
          <w:sz w:val="24"/>
          <w:szCs w:val="24"/>
          <w:lang w:val="hu-HU" w:eastAsia="hu-HU"/>
        </w:rPr>
        <w:t xml:space="preserve">A D-vitamin egyes kutatások szerint bizonyos ráktípusok megelőzésében is segít, többek között a mell-, a prosztata- és a vastagbélrák kockázatát csökkenti. De a napfény más úton is hat az immunrendszerre. A </w:t>
      </w:r>
      <w:proofErr w:type="spellStart"/>
      <w:r w:rsidRPr="00611BD6">
        <w:rPr>
          <w:rFonts w:ascii="Times New Roman" w:eastAsia="Times New Roman" w:hAnsi="Times New Roman" w:cs="Times New Roman"/>
          <w:sz w:val="24"/>
          <w:szCs w:val="24"/>
          <w:lang w:val="hu-HU" w:eastAsia="hu-HU"/>
        </w:rPr>
        <w:t>melatonin</w:t>
      </w:r>
      <w:proofErr w:type="spellEnd"/>
      <w:r w:rsidRPr="00611BD6">
        <w:rPr>
          <w:rFonts w:ascii="Times New Roman" w:eastAsia="Times New Roman" w:hAnsi="Times New Roman" w:cs="Times New Roman"/>
          <w:sz w:val="24"/>
          <w:szCs w:val="24"/>
          <w:lang w:val="hu-HU" w:eastAsia="hu-HU"/>
        </w:rPr>
        <w:t xml:space="preserve"> - az a hormon, amelyet a fény és a sötétség változására reagáló tobozmirigy termel - serkenti egyes immunsejtek működését.</w:t>
      </w:r>
    </w:p>
    <w:p w:rsidR="00611BD6" w:rsidRPr="00611BD6" w:rsidRDefault="00611BD6" w:rsidP="00611BD6">
      <w:pPr>
        <w:spacing w:before="100" w:beforeAutospacing="1" w:after="100" w:afterAutospacing="1" w:line="240" w:lineRule="auto"/>
        <w:rPr>
          <w:rFonts w:ascii="Times New Roman" w:eastAsia="Times New Roman" w:hAnsi="Times New Roman" w:cs="Times New Roman"/>
          <w:sz w:val="24"/>
          <w:szCs w:val="24"/>
          <w:lang w:val="hu-HU" w:eastAsia="hu-HU"/>
        </w:rPr>
      </w:pPr>
      <w:r w:rsidRPr="00611BD6">
        <w:rPr>
          <w:rFonts w:ascii="Times New Roman" w:eastAsia="Times New Roman" w:hAnsi="Times New Roman" w:cs="Times New Roman"/>
          <w:b/>
          <w:bCs/>
          <w:sz w:val="24"/>
          <w:szCs w:val="24"/>
          <w:lang w:val="hu-HU" w:eastAsia="hu-HU"/>
        </w:rPr>
        <w:t>A mozgás megduplázhatja az immunsejtek számát</w:t>
      </w:r>
    </w:p>
    <w:p w:rsidR="00611BD6" w:rsidRPr="00611BD6" w:rsidRDefault="00611BD6" w:rsidP="00611BD6">
      <w:pPr>
        <w:spacing w:before="100" w:beforeAutospacing="1" w:after="100" w:afterAutospacing="1" w:line="240" w:lineRule="auto"/>
        <w:rPr>
          <w:rFonts w:ascii="Times New Roman" w:eastAsia="Times New Roman" w:hAnsi="Times New Roman" w:cs="Times New Roman"/>
          <w:sz w:val="24"/>
          <w:szCs w:val="24"/>
          <w:lang w:val="hu-HU" w:eastAsia="hu-HU"/>
        </w:rPr>
      </w:pPr>
      <w:r w:rsidRPr="00611BD6">
        <w:rPr>
          <w:rFonts w:ascii="Times New Roman" w:eastAsia="Times New Roman" w:hAnsi="Times New Roman" w:cs="Times New Roman"/>
          <w:sz w:val="24"/>
          <w:szCs w:val="24"/>
          <w:lang w:val="hu-HU" w:eastAsia="hu-HU"/>
        </w:rPr>
        <w:t xml:space="preserve">Már viszonylag kevés mozgás is átmeneti lökést ad az immunrendszernek. Egy kutatásban 500 felnőttet követtek 12 héten keresztül, és azt találták, hogy azok, akik fizikailag a legaktívabbak voltak - hetente legalább ötször mozogtak -, csak fele annyit betegeskedtek nátha vagy mandulagyulladás miatt, mint a kevesebbet mozgók. </w:t>
      </w:r>
    </w:p>
    <w:p w:rsidR="00611BD6" w:rsidRPr="00611BD6" w:rsidRDefault="00611BD6" w:rsidP="00611BD6">
      <w:pPr>
        <w:spacing w:before="100" w:beforeAutospacing="1" w:after="100" w:afterAutospacing="1" w:line="240" w:lineRule="auto"/>
        <w:rPr>
          <w:rFonts w:ascii="Times New Roman" w:eastAsia="Times New Roman" w:hAnsi="Times New Roman" w:cs="Times New Roman"/>
          <w:sz w:val="24"/>
          <w:szCs w:val="24"/>
          <w:lang w:val="hu-HU" w:eastAsia="hu-HU"/>
        </w:rPr>
      </w:pPr>
      <w:r w:rsidRPr="00611BD6">
        <w:rPr>
          <w:rFonts w:ascii="Times New Roman" w:eastAsia="Times New Roman" w:hAnsi="Times New Roman" w:cs="Times New Roman"/>
          <w:sz w:val="24"/>
          <w:szCs w:val="24"/>
          <w:lang w:val="hu-HU" w:eastAsia="hu-HU"/>
        </w:rPr>
        <w:t xml:space="preserve">A jelenség hátterében az áll, hogy amikor a szív erőteljesebben kezd pumpálni, az érfalra kitapadt immunsejtek is bekerülnek a keringésbe. Az immunsejtek mennyisége mozgás </w:t>
      </w:r>
      <w:r w:rsidRPr="00611BD6">
        <w:rPr>
          <w:rFonts w:ascii="Times New Roman" w:eastAsia="Times New Roman" w:hAnsi="Times New Roman" w:cs="Times New Roman"/>
          <w:sz w:val="24"/>
          <w:szCs w:val="24"/>
          <w:lang w:val="hu-HU" w:eastAsia="hu-HU"/>
        </w:rPr>
        <w:lastRenderedPageBreak/>
        <w:t>hatására akár meg is duplázódhat. De a stresszhez hasonlóan a mozgásból is megárt a sok. Egy kísérletben azok, akik 11 vagy annál több órát edzettek egy héten, nagyobb eséllyel lettek náthásak, mint azok, akik heti 3-6 órát mozogtak csak.</w:t>
      </w:r>
    </w:p>
    <w:p w:rsidR="00611BD6" w:rsidRPr="00611BD6" w:rsidRDefault="00611BD6" w:rsidP="00611BD6">
      <w:pPr>
        <w:spacing w:before="100" w:beforeAutospacing="1" w:after="100" w:afterAutospacing="1" w:line="240" w:lineRule="auto"/>
        <w:rPr>
          <w:rFonts w:ascii="Times New Roman" w:eastAsia="Times New Roman" w:hAnsi="Times New Roman" w:cs="Times New Roman"/>
          <w:sz w:val="24"/>
          <w:szCs w:val="24"/>
          <w:lang w:val="hu-HU" w:eastAsia="hu-HU"/>
        </w:rPr>
      </w:pPr>
      <w:r w:rsidRPr="00611BD6">
        <w:rPr>
          <w:rFonts w:ascii="Times New Roman" w:eastAsia="Times New Roman" w:hAnsi="Times New Roman" w:cs="Times New Roman"/>
          <w:b/>
          <w:bCs/>
          <w:sz w:val="24"/>
          <w:szCs w:val="24"/>
          <w:lang w:val="hu-HU" w:eastAsia="hu-HU"/>
        </w:rPr>
        <w:t>Időskorban fontosabbak az oltások</w:t>
      </w:r>
    </w:p>
    <w:p w:rsidR="00611BD6" w:rsidRPr="00611BD6" w:rsidRDefault="00611BD6" w:rsidP="00611BD6">
      <w:pPr>
        <w:spacing w:before="100" w:beforeAutospacing="1" w:after="100" w:afterAutospacing="1" w:line="240" w:lineRule="auto"/>
        <w:rPr>
          <w:rFonts w:ascii="Times New Roman" w:eastAsia="Times New Roman" w:hAnsi="Times New Roman" w:cs="Times New Roman"/>
          <w:sz w:val="24"/>
          <w:szCs w:val="24"/>
          <w:lang w:val="hu-HU" w:eastAsia="hu-HU"/>
        </w:rPr>
      </w:pPr>
      <w:r w:rsidRPr="00611BD6">
        <w:rPr>
          <w:rFonts w:ascii="Times New Roman" w:eastAsia="Times New Roman" w:hAnsi="Times New Roman" w:cs="Times New Roman"/>
          <w:sz w:val="24"/>
          <w:szCs w:val="24"/>
          <w:lang w:val="hu-HU" w:eastAsia="hu-HU"/>
        </w:rPr>
        <w:t>Mint a szervek többsége, az immunrendszer is gyengül a korral. Az öregedés nem állítható meg, de az oltások segíthetnek a megfelelő védelmi rendszer fenntartásában.</w:t>
      </w:r>
    </w:p>
    <w:p w:rsidR="00611BD6" w:rsidRPr="00611BD6" w:rsidRDefault="00611BD6" w:rsidP="00611BD6">
      <w:pPr>
        <w:spacing w:before="100" w:beforeAutospacing="1" w:after="100" w:afterAutospacing="1" w:line="240" w:lineRule="auto"/>
        <w:rPr>
          <w:rFonts w:ascii="Times New Roman" w:eastAsia="Times New Roman" w:hAnsi="Times New Roman" w:cs="Times New Roman"/>
          <w:sz w:val="24"/>
          <w:szCs w:val="24"/>
          <w:lang w:val="hu-HU" w:eastAsia="hu-HU"/>
        </w:rPr>
      </w:pPr>
      <w:r w:rsidRPr="00611BD6">
        <w:rPr>
          <w:rFonts w:ascii="Times New Roman" w:eastAsia="Times New Roman" w:hAnsi="Times New Roman" w:cs="Times New Roman"/>
          <w:sz w:val="24"/>
          <w:szCs w:val="24"/>
          <w:lang w:val="hu-HU" w:eastAsia="hu-HU"/>
        </w:rPr>
        <w:t xml:space="preserve">A jövőben pedig talán egyéb módszerek is lehetővé válnak az immunrendszer szinten tartására: például a csecsemőmirigy újraaktiválása. A szegycsont alatt elhelyezkedő mirigy fontos szerepet játszik az immunsejtek egyik típusa, a T-sejtek érésében, a kamaszkor végével azonban elzsírosodik, működése leáll. AIDS-betegekkel végzett kísérletek azonban azt mutatták, hogy hormonális injekciókkal a mirigy újra működésbe hozható - olvasható a New </w:t>
      </w:r>
      <w:proofErr w:type="spellStart"/>
      <w:r w:rsidRPr="00611BD6">
        <w:rPr>
          <w:rFonts w:ascii="Times New Roman" w:eastAsia="Times New Roman" w:hAnsi="Times New Roman" w:cs="Times New Roman"/>
          <w:sz w:val="24"/>
          <w:szCs w:val="24"/>
          <w:lang w:val="hu-HU" w:eastAsia="hu-HU"/>
        </w:rPr>
        <w:t>Scientist</w:t>
      </w:r>
      <w:proofErr w:type="spellEnd"/>
      <w:r w:rsidRPr="00611BD6">
        <w:rPr>
          <w:rFonts w:ascii="Times New Roman" w:eastAsia="Times New Roman" w:hAnsi="Times New Roman" w:cs="Times New Roman"/>
          <w:sz w:val="24"/>
          <w:szCs w:val="24"/>
          <w:lang w:val="hu-HU" w:eastAsia="hu-HU"/>
        </w:rPr>
        <w:t xml:space="preserve"> összeállításában.</w:t>
      </w:r>
    </w:p>
    <w:tbl>
      <w:tblPr>
        <w:tblW w:w="4500" w:type="pct"/>
        <w:jc w:val="center"/>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44"/>
      </w:tblGrid>
      <w:tr w:rsidR="00611BD6" w:rsidRPr="00611BD6" w:rsidTr="00611BD6">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11BD6" w:rsidRPr="00611BD6" w:rsidRDefault="00611BD6" w:rsidP="00611BD6">
            <w:pPr>
              <w:spacing w:before="100" w:beforeAutospacing="1" w:after="100" w:afterAutospacing="1" w:line="240" w:lineRule="auto"/>
              <w:rPr>
                <w:rFonts w:ascii="Times New Roman" w:eastAsia="Times New Roman" w:hAnsi="Times New Roman" w:cs="Times New Roman"/>
                <w:sz w:val="24"/>
                <w:szCs w:val="24"/>
                <w:lang w:val="hu-HU" w:eastAsia="hu-HU"/>
              </w:rPr>
            </w:pPr>
            <w:r w:rsidRPr="00611BD6">
              <w:rPr>
                <w:rFonts w:ascii="Times New Roman" w:eastAsia="Times New Roman" w:hAnsi="Times New Roman" w:cs="Times New Roman"/>
                <w:b/>
                <w:bCs/>
                <w:sz w:val="24"/>
                <w:szCs w:val="24"/>
                <w:lang w:val="hu-HU" w:eastAsia="hu-HU"/>
              </w:rPr>
              <w:t>A túl tiszta környezetben gyengébb a gyerek immunrendszere</w:t>
            </w:r>
          </w:p>
          <w:p w:rsidR="00611BD6" w:rsidRPr="00611BD6" w:rsidRDefault="00611BD6" w:rsidP="00611BD6">
            <w:pPr>
              <w:spacing w:before="100" w:beforeAutospacing="1" w:after="100" w:afterAutospacing="1" w:line="240" w:lineRule="auto"/>
              <w:rPr>
                <w:rFonts w:ascii="Times New Roman" w:eastAsia="Times New Roman" w:hAnsi="Times New Roman" w:cs="Times New Roman"/>
                <w:sz w:val="24"/>
                <w:szCs w:val="24"/>
                <w:lang w:val="hu-HU" w:eastAsia="hu-HU"/>
              </w:rPr>
            </w:pPr>
            <w:r w:rsidRPr="00611BD6">
              <w:rPr>
                <w:rFonts w:ascii="Times New Roman" w:eastAsia="Times New Roman" w:hAnsi="Times New Roman" w:cs="Times New Roman"/>
                <w:sz w:val="24"/>
                <w:szCs w:val="24"/>
                <w:lang w:val="hu-HU" w:eastAsia="hu-HU"/>
              </w:rPr>
              <w:t>Csecsemőknél az anyatej a legjobb ellenszere a fertőzéseknek, később pedig az oltások segítenek abban, hogy a kisgyerek immunrendszere hatékonyan válaszoljon a kórokozókra. Számos betegség, amely az immunrendszer túlműködésével kapcsolatos - asztma, ekcéma, allergia - a kutatások szerint ritkább a vidéken felnövő, friss levegőn és háziállatok közelében is sokat tartózkodó gyerekek esetében.</w:t>
            </w:r>
          </w:p>
          <w:p w:rsidR="00611BD6" w:rsidRPr="00611BD6" w:rsidRDefault="00611BD6" w:rsidP="00611BD6">
            <w:pPr>
              <w:spacing w:before="100" w:beforeAutospacing="1" w:after="100" w:afterAutospacing="1" w:line="240" w:lineRule="auto"/>
              <w:rPr>
                <w:rFonts w:ascii="Times New Roman" w:eastAsia="Times New Roman" w:hAnsi="Times New Roman" w:cs="Times New Roman"/>
                <w:sz w:val="24"/>
                <w:szCs w:val="24"/>
                <w:lang w:val="hu-HU" w:eastAsia="hu-HU"/>
              </w:rPr>
            </w:pPr>
            <w:r w:rsidRPr="00611BD6">
              <w:rPr>
                <w:rFonts w:ascii="Times New Roman" w:eastAsia="Times New Roman" w:hAnsi="Times New Roman" w:cs="Times New Roman"/>
                <w:sz w:val="24"/>
                <w:szCs w:val="24"/>
                <w:lang w:val="hu-HU" w:eastAsia="hu-HU"/>
              </w:rPr>
              <w:t xml:space="preserve">A higiéné-hipotézis szerint a nyugati gyerekek immunrendszere azért gyengébb manapság, mert túl steril, túl tiszta környezetben élnek, kevés kórokozóval találkoznak, így nem is alakul ki a gyerek természetes immunválasza. Ezért a szakértők azt ajánlják, hogy a szülők hagyják a gyereket gyereknek lenni, engedjék őket a </w:t>
            </w:r>
            <w:proofErr w:type="spellStart"/>
            <w:r w:rsidRPr="00611BD6">
              <w:rPr>
                <w:rFonts w:ascii="Times New Roman" w:eastAsia="Times New Roman" w:hAnsi="Times New Roman" w:cs="Times New Roman"/>
                <w:sz w:val="24"/>
                <w:szCs w:val="24"/>
                <w:lang w:val="hu-HU" w:eastAsia="hu-HU"/>
              </w:rPr>
              <w:t>homokban-sárban-piszokban</w:t>
            </w:r>
            <w:proofErr w:type="spellEnd"/>
            <w:r w:rsidRPr="00611BD6">
              <w:rPr>
                <w:rFonts w:ascii="Times New Roman" w:eastAsia="Times New Roman" w:hAnsi="Times New Roman" w:cs="Times New Roman"/>
                <w:sz w:val="24"/>
                <w:szCs w:val="24"/>
                <w:lang w:val="hu-HU" w:eastAsia="hu-HU"/>
              </w:rPr>
              <w:t xml:space="preserve"> játszani.</w:t>
            </w:r>
          </w:p>
        </w:tc>
      </w:tr>
    </w:tbl>
    <w:p w:rsidR="005D0245" w:rsidRDefault="005D0245" w:rsidP="00611BD6">
      <w:pPr>
        <w:spacing w:after="0" w:line="240" w:lineRule="auto"/>
      </w:pPr>
    </w:p>
    <w:sectPr w:rsidR="005D0245" w:rsidSect="005D024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F2EE2"/>
    <w:multiLevelType w:val="multilevel"/>
    <w:tmpl w:val="7B5E2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F32BD3"/>
    <w:multiLevelType w:val="multilevel"/>
    <w:tmpl w:val="F78A3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D8790F"/>
    <w:multiLevelType w:val="multilevel"/>
    <w:tmpl w:val="17903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14872D4"/>
    <w:multiLevelType w:val="multilevel"/>
    <w:tmpl w:val="F940A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7884533"/>
    <w:multiLevelType w:val="multilevel"/>
    <w:tmpl w:val="061CC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79543E3"/>
    <w:multiLevelType w:val="multilevel"/>
    <w:tmpl w:val="4A6C5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B08085E"/>
    <w:multiLevelType w:val="multilevel"/>
    <w:tmpl w:val="7B1C4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EE25DED"/>
    <w:multiLevelType w:val="multilevel"/>
    <w:tmpl w:val="37147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6701E31"/>
    <w:multiLevelType w:val="multilevel"/>
    <w:tmpl w:val="C75C9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DC41E70"/>
    <w:multiLevelType w:val="multilevel"/>
    <w:tmpl w:val="C4660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19F50F2"/>
    <w:multiLevelType w:val="multilevel"/>
    <w:tmpl w:val="28A23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54D7FE5"/>
    <w:multiLevelType w:val="multilevel"/>
    <w:tmpl w:val="D1FC7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A304939"/>
    <w:multiLevelType w:val="multilevel"/>
    <w:tmpl w:val="8F449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6"/>
  </w:num>
  <w:num w:numId="3">
    <w:abstractNumId w:val="1"/>
  </w:num>
  <w:num w:numId="4">
    <w:abstractNumId w:val="7"/>
  </w:num>
  <w:num w:numId="5">
    <w:abstractNumId w:val="8"/>
  </w:num>
  <w:num w:numId="6">
    <w:abstractNumId w:val="0"/>
  </w:num>
  <w:num w:numId="7">
    <w:abstractNumId w:val="10"/>
  </w:num>
  <w:num w:numId="8">
    <w:abstractNumId w:val="5"/>
  </w:num>
  <w:num w:numId="9">
    <w:abstractNumId w:val="9"/>
  </w:num>
  <w:num w:numId="10">
    <w:abstractNumId w:val="4"/>
  </w:num>
  <w:num w:numId="11">
    <w:abstractNumId w:val="2"/>
  </w:num>
  <w:num w:numId="12">
    <w:abstractNumId w:val="3"/>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oNotDisplayPageBoundaries/>
  <w:proofState w:spelling="clean" w:grammar="clean"/>
  <w:defaultTabStop w:val="708"/>
  <w:hyphenationZone w:val="425"/>
  <w:characterSpacingControl w:val="doNotCompress"/>
  <w:compat/>
  <w:rsids>
    <w:rsidRoot w:val="00611BD6"/>
    <w:rsid w:val="0007475B"/>
    <w:rsid w:val="0009578D"/>
    <w:rsid w:val="000A7A4B"/>
    <w:rsid w:val="000D52B9"/>
    <w:rsid w:val="00202182"/>
    <w:rsid w:val="002506AB"/>
    <w:rsid w:val="00256E78"/>
    <w:rsid w:val="00285507"/>
    <w:rsid w:val="00333280"/>
    <w:rsid w:val="00351BDF"/>
    <w:rsid w:val="00374036"/>
    <w:rsid w:val="00507F28"/>
    <w:rsid w:val="00525D7C"/>
    <w:rsid w:val="00526937"/>
    <w:rsid w:val="00535417"/>
    <w:rsid w:val="005D0245"/>
    <w:rsid w:val="00611BD6"/>
    <w:rsid w:val="0062533A"/>
    <w:rsid w:val="0063586F"/>
    <w:rsid w:val="006471A4"/>
    <w:rsid w:val="006A5C79"/>
    <w:rsid w:val="00740945"/>
    <w:rsid w:val="007C47CC"/>
    <w:rsid w:val="00817413"/>
    <w:rsid w:val="00883220"/>
    <w:rsid w:val="008B5E34"/>
    <w:rsid w:val="00923364"/>
    <w:rsid w:val="00960437"/>
    <w:rsid w:val="00A40298"/>
    <w:rsid w:val="00AD4521"/>
    <w:rsid w:val="00B701C4"/>
    <w:rsid w:val="00B96636"/>
    <w:rsid w:val="00BD00D0"/>
    <w:rsid w:val="00C07B35"/>
    <w:rsid w:val="00CC1628"/>
    <w:rsid w:val="00DE6ED3"/>
    <w:rsid w:val="00E55DE1"/>
    <w:rsid w:val="00EE22B4"/>
    <w:rsid w:val="00EF2ACB"/>
    <w:rsid w:val="00F15DD5"/>
    <w:rsid w:val="00F3435B"/>
    <w:rsid w:val="00F64448"/>
    <w:rsid w:val="00FE0BE2"/>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D0245"/>
    <w:rPr>
      <w:lang w:val="en-US"/>
    </w:rPr>
  </w:style>
  <w:style w:type="paragraph" w:styleId="Cmsor1">
    <w:name w:val="heading 1"/>
    <w:basedOn w:val="Norml"/>
    <w:link w:val="Cmsor1Char"/>
    <w:uiPriority w:val="9"/>
    <w:qFormat/>
    <w:rsid w:val="00611BD6"/>
    <w:pPr>
      <w:spacing w:before="100" w:beforeAutospacing="1" w:after="100" w:afterAutospacing="1" w:line="240" w:lineRule="auto"/>
      <w:outlineLvl w:val="0"/>
    </w:pPr>
    <w:rPr>
      <w:rFonts w:ascii="Times New Roman" w:eastAsia="Times New Roman" w:hAnsi="Times New Roman" w:cs="Times New Roman"/>
      <w:b/>
      <w:bCs/>
      <w:kern w:val="36"/>
      <w:sz w:val="48"/>
      <w:szCs w:val="48"/>
      <w:lang w:val="hu-HU" w:eastAsia="hu-HU"/>
    </w:rPr>
  </w:style>
  <w:style w:type="paragraph" w:styleId="Cmsor3">
    <w:name w:val="heading 3"/>
    <w:basedOn w:val="Norml"/>
    <w:link w:val="Cmsor3Char"/>
    <w:uiPriority w:val="9"/>
    <w:qFormat/>
    <w:rsid w:val="00611BD6"/>
    <w:pPr>
      <w:spacing w:before="100" w:beforeAutospacing="1" w:after="100" w:afterAutospacing="1" w:line="240" w:lineRule="auto"/>
      <w:outlineLvl w:val="2"/>
    </w:pPr>
    <w:rPr>
      <w:rFonts w:ascii="Times New Roman" w:eastAsia="Times New Roman" w:hAnsi="Times New Roman" w:cs="Times New Roman"/>
      <w:b/>
      <w:bCs/>
      <w:sz w:val="27"/>
      <w:szCs w:val="27"/>
      <w:lang w:val="hu-HU" w:eastAsia="hu-HU"/>
    </w:rPr>
  </w:style>
  <w:style w:type="paragraph" w:styleId="Cmsor4">
    <w:name w:val="heading 4"/>
    <w:basedOn w:val="Norml"/>
    <w:link w:val="Cmsor4Char"/>
    <w:uiPriority w:val="9"/>
    <w:qFormat/>
    <w:rsid w:val="00611BD6"/>
    <w:pPr>
      <w:spacing w:before="100" w:beforeAutospacing="1" w:after="100" w:afterAutospacing="1" w:line="240" w:lineRule="auto"/>
      <w:outlineLvl w:val="3"/>
    </w:pPr>
    <w:rPr>
      <w:rFonts w:ascii="Times New Roman" w:eastAsia="Times New Roman" w:hAnsi="Times New Roman" w:cs="Times New Roman"/>
      <w:b/>
      <w:bCs/>
      <w:sz w:val="24"/>
      <w:szCs w:val="24"/>
      <w:lang w:val="hu-HU" w:eastAsia="hu-HU"/>
    </w:rPr>
  </w:style>
  <w:style w:type="paragraph" w:styleId="Cmsor5">
    <w:name w:val="heading 5"/>
    <w:basedOn w:val="Norml"/>
    <w:link w:val="Cmsor5Char"/>
    <w:uiPriority w:val="9"/>
    <w:qFormat/>
    <w:rsid w:val="00611BD6"/>
    <w:pPr>
      <w:spacing w:before="100" w:beforeAutospacing="1" w:after="100" w:afterAutospacing="1" w:line="240" w:lineRule="auto"/>
      <w:outlineLvl w:val="4"/>
    </w:pPr>
    <w:rPr>
      <w:rFonts w:ascii="Times New Roman" w:eastAsia="Times New Roman" w:hAnsi="Times New Roman" w:cs="Times New Roman"/>
      <w:b/>
      <w:bCs/>
      <w:sz w:val="20"/>
      <w:szCs w:val="20"/>
      <w:lang w:val="hu-HU"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611BD6"/>
    <w:rPr>
      <w:rFonts w:ascii="Times New Roman" w:eastAsia="Times New Roman" w:hAnsi="Times New Roman" w:cs="Times New Roman"/>
      <w:b/>
      <w:bCs/>
      <w:kern w:val="36"/>
      <w:sz w:val="48"/>
      <w:szCs w:val="48"/>
      <w:lang w:eastAsia="hu-HU"/>
    </w:rPr>
  </w:style>
  <w:style w:type="character" w:customStyle="1" w:styleId="Cmsor3Char">
    <w:name w:val="Címsor 3 Char"/>
    <w:basedOn w:val="Bekezdsalapbettpusa"/>
    <w:link w:val="Cmsor3"/>
    <w:uiPriority w:val="9"/>
    <w:rsid w:val="00611BD6"/>
    <w:rPr>
      <w:rFonts w:ascii="Times New Roman" w:eastAsia="Times New Roman" w:hAnsi="Times New Roman" w:cs="Times New Roman"/>
      <w:b/>
      <w:bCs/>
      <w:sz w:val="27"/>
      <w:szCs w:val="27"/>
      <w:lang w:eastAsia="hu-HU"/>
    </w:rPr>
  </w:style>
  <w:style w:type="character" w:customStyle="1" w:styleId="Cmsor4Char">
    <w:name w:val="Címsor 4 Char"/>
    <w:basedOn w:val="Bekezdsalapbettpusa"/>
    <w:link w:val="Cmsor4"/>
    <w:uiPriority w:val="9"/>
    <w:rsid w:val="00611BD6"/>
    <w:rPr>
      <w:rFonts w:ascii="Times New Roman" w:eastAsia="Times New Roman" w:hAnsi="Times New Roman" w:cs="Times New Roman"/>
      <w:b/>
      <w:bCs/>
      <w:sz w:val="24"/>
      <w:szCs w:val="24"/>
      <w:lang w:eastAsia="hu-HU"/>
    </w:rPr>
  </w:style>
  <w:style w:type="character" w:customStyle="1" w:styleId="Cmsor5Char">
    <w:name w:val="Címsor 5 Char"/>
    <w:basedOn w:val="Bekezdsalapbettpusa"/>
    <w:link w:val="Cmsor5"/>
    <w:uiPriority w:val="9"/>
    <w:rsid w:val="00611BD6"/>
    <w:rPr>
      <w:rFonts w:ascii="Times New Roman" w:eastAsia="Times New Roman" w:hAnsi="Times New Roman" w:cs="Times New Roman"/>
      <w:b/>
      <w:bCs/>
      <w:sz w:val="20"/>
      <w:szCs w:val="20"/>
      <w:lang w:eastAsia="hu-HU"/>
    </w:rPr>
  </w:style>
  <w:style w:type="character" w:styleId="Hiperhivatkozs">
    <w:name w:val="Hyperlink"/>
    <w:basedOn w:val="Bekezdsalapbettpusa"/>
    <w:uiPriority w:val="99"/>
    <w:semiHidden/>
    <w:unhideWhenUsed/>
    <w:rsid w:val="00611BD6"/>
    <w:rPr>
      <w:color w:val="0000FF"/>
      <w:u w:val="single"/>
    </w:rPr>
  </w:style>
  <w:style w:type="character" w:customStyle="1" w:styleId="elvalaszt">
    <w:name w:val="elvalaszt"/>
    <w:basedOn w:val="Bekezdsalapbettpusa"/>
    <w:rsid w:val="00611BD6"/>
  </w:style>
  <w:style w:type="character" w:customStyle="1" w:styleId="cikk-datum">
    <w:name w:val="cikk-datum"/>
    <w:basedOn w:val="Bekezdsalapbettpusa"/>
    <w:rsid w:val="00611BD6"/>
  </w:style>
  <w:style w:type="character" w:customStyle="1" w:styleId="cikk-mod">
    <w:name w:val="cikk-mod"/>
    <w:basedOn w:val="Bekezdsalapbettpusa"/>
    <w:rsid w:val="00611BD6"/>
  </w:style>
  <w:style w:type="paragraph" w:styleId="NormlWeb">
    <w:name w:val="Normal (Web)"/>
    <w:basedOn w:val="Norml"/>
    <w:uiPriority w:val="99"/>
    <w:unhideWhenUsed/>
    <w:rsid w:val="00611BD6"/>
    <w:pPr>
      <w:spacing w:before="100" w:beforeAutospacing="1" w:after="100" w:afterAutospacing="1" w:line="240" w:lineRule="auto"/>
    </w:pPr>
    <w:rPr>
      <w:rFonts w:ascii="Times New Roman" w:eastAsia="Times New Roman" w:hAnsi="Times New Roman" w:cs="Times New Roman"/>
      <w:sz w:val="24"/>
      <w:szCs w:val="24"/>
      <w:lang w:val="hu-HU" w:eastAsia="hu-HU"/>
    </w:rPr>
  </w:style>
  <w:style w:type="paragraph" w:styleId="z-Akrdvteteje">
    <w:name w:val="HTML Top of Form"/>
    <w:basedOn w:val="Norml"/>
    <w:next w:val="Norml"/>
    <w:link w:val="z-AkrdvtetejeChar"/>
    <w:hidden/>
    <w:uiPriority w:val="99"/>
    <w:semiHidden/>
    <w:unhideWhenUsed/>
    <w:rsid w:val="00611BD6"/>
    <w:pPr>
      <w:pBdr>
        <w:bottom w:val="single" w:sz="6" w:space="1" w:color="auto"/>
      </w:pBdr>
      <w:spacing w:after="0" w:line="240" w:lineRule="auto"/>
      <w:jc w:val="center"/>
    </w:pPr>
    <w:rPr>
      <w:rFonts w:ascii="Arial" w:eastAsia="Times New Roman" w:hAnsi="Arial" w:cs="Arial"/>
      <w:vanish/>
      <w:sz w:val="16"/>
      <w:szCs w:val="16"/>
      <w:lang w:val="hu-HU" w:eastAsia="hu-HU"/>
    </w:rPr>
  </w:style>
  <w:style w:type="character" w:customStyle="1" w:styleId="z-AkrdvtetejeChar">
    <w:name w:val="z-A kérdőív teteje Char"/>
    <w:basedOn w:val="Bekezdsalapbettpusa"/>
    <w:link w:val="z-Akrdvteteje"/>
    <w:uiPriority w:val="99"/>
    <w:semiHidden/>
    <w:rsid w:val="00611BD6"/>
    <w:rPr>
      <w:rFonts w:ascii="Arial" w:eastAsia="Times New Roman" w:hAnsi="Arial" w:cs="Arial"/>
      <w:vanish/>
      <w:sz w:val="16"/>
      <w:szCs w:val="16"/>
      <w:lang w:eastAsia="hu-HU"/>
    </w:rPr>
  </w:style>
  <w:style w:type="paragraph" w:styleId="z-Akrdvalja">
    <w:name w:val="HTML Bottom of Form"/>
    <w:basedOn w:val="Norml"/>
    <w:next w:val="Norml"/>
    <w:link w:val="z-AkrdvaljaChar"/>
    <w:hidden/>
    <w:uiPriority w:val="99"/>
    <w:semiHidden/>
    <w:unhideWhenUsed/>
    <w:rsid w:val="00611BD6"/>
    <w:pPr>
      <w:pBdr>
        <w:top w:val="single" w:sz="6" w:space="1" w:color="auto"/>
      </w:pBdr>
      <w:spacing w:after="0" w:line="240" w:lineRule="auto"/>
      <w:jc w:val="center"/>
    </w:pPr>
    <w:rPr>
      <w:rFonts w:ascii="Arial" w:eastAsia="Times New Roman" w:hAnsi="Arial" w:cs="Arial"/>
      <w:vanish/>
      <w:sz w:val="16"/>
      <w:szCs w:val="16"/>
      <w:lang w:val="hu-HU" w:eastAsia="hu-HU"/>
    </w:rPr>
  </w:style>
  <w:style w:type="character" w:customStyle="1" w:styleId="z-AkrdvaljaChar">
    <w:name w:val="z-A kérdőív alja Char"/>
    <w:basedOn w:val="Bekezdsalapbettpusa"/>
    <w:link w:val="z-Akrdvalja"/>
    <w:uiPriority w:val="99"/>
    <w:semiHidden/>
    <w:rsid w:val="00611BD6"/>
    <w:rPr>
      <w:rFonts w:ascii="Arial" w:eastAsia="Times New Roman" w:hAnsi="Arial" w:cs="Arial"/>
      <w:vanish/>
      <w:sz w:val="16"/>
      <w:szCs w:val="16"/>
      <w:lang w:eastAsia="hu-HU"/>
    </w:rPr>
  </w:style>
  <w:style w:type="character" w:styleId="Kiemels2">
    <w:name w:val="Strong"/>
    <w:basedOn w:val="Bekezdsalapbettpusa"/>
    <w:uiPriority w:val="22"/>
    <w:qFormat/>
    <w:rsid w:val="00611BD6"/>
    <w:rPr>
      <w:b/>
      <w:bCs/>
    </w:rPr>
  </w:style>
  <w:style w:type="character" w:styleId="Kiemels">
    <w:name w:val="Emphasis"/>
    <w:basedOn w:val="Bekezdsalapbettpusa"/>
    <w:uiPriority w:val="20"/>
    <w:qFormat/>
    <w:rsid w:val="00611BD6"/>
    <w:rPr>
      <w:i/>
      <w:iCs/>
    </w:rPr>
  </w:style>
  <w:style w:type="character" w:customStyle="1" w:styleId="text">
    <w:name w:val="text"/>
    <w:basedOn w:val="Bekezdsalapbettpusa"/>
    <w:rsid w:val="00611BD6"/>
  </w:style>
  <w:style w:type="paragraph" w:styleId="Buborkszveg">
    <w:name w:val="Balloon Text"/>
    <w:basedOn w:val="Norml"/>
    <w:link w:val="BuborkszvegChar"/>
    <w:uiPriority w:val="99"/>
    <w:semiHidden/>
    <w:unhideWhenUsed/>
    <w:rsid w:val="00611BD6"/>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611BD6"/>
    <w:rPr>
      <w:rFonts w:ascii="Tahoma"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divs>
    <w:div w:id="1586457177">
      <w:bodyDiv w:val="1"/>
      <w:marLeft w:val="0"/>
      <w:marRight w:val="0"/>
      <w:marTop w:val="0"/>
      <w:marBottom w:val="0"/>
      <w:divBdr>
        <w:top w:val="none" w:sz="0" w:space="0" w:color="auto"/>
        <w:left w:val="none" w:sz="0" w:space="0" w:color="auto"/>
        <w:bottom w:val="none" w:sz="0" w:space="0" w:color="auto"/>
        <w:right w:val="none" w:sz="0" w:space="0" w:color="auto"/>
      </w:divBdr>
      <w:divsChild>
        <w:div w:id="428431545">
          <w:marLeft w:val="0"/>
          <w:marRight w:val="0"/>
          <w:marTop w:val="0"/>
          <w:marBottom w:val="0"/>
          <w:divBdr>
            <w:top w:val="none" w:sz="0" w:space="0" w:color="auto"/>
            <w:left w:val="none" w:sz="0" w:space="0" w:color="auto"/>
            <w:bottom w:val="none" w:sz="0" w:space="0" w:color="auto"/>
            <w:right w:val="none" w:sz="0" w:space="0" w:color="auto"/>
          </w:divBdr>
          <w:divsChild>
            <w:div w:id="497383673">
              <w:marLeft w:val="0"/>
              <w:marRight w:val="0"/>
              <w:marTop w:val="0"/>
              <w:marBottom w:val="0"/>
              <w:divBdr>
                <w:top w:val="none" w:sz="0" w:space="0" w:color="auto"/>
                <w:left w:val="none" w:sz="0" w:space="0" w:color="auto"/>
                <w:bottom w:val="none" w:sz="0" w:space="0" w:color="auto"/>
                <w:right w:val="none" w:sz="0" w:space="0" w:color="auto"/>
              </w:divBdr>
              <w:divsChild>
                <w:div w:id="900215541">
                  <w:marLeft w:val="0"/>
                  <w:marRight w:val="0"/>
                  <w:marTop w:val="0"/>
                  <w:marBottom w:val="0"/>
                  <w:divBdr>
                    <w:top w:val="none" w:sz="0" w:space="0" w:color="auto"/>
                    <w:left w:val="none" w:sz="0" w:space="0" w:color="auto"/>
                    <w:bottom w:val="none" w:sz="0" w:space="0" w:color="auto"/>
                    <w:right w:val="none" w:sz="0" w:space="0" w:color="auto"/>
                  </w:divBdr>
                </w:div>
                <w:div w:id="534344329">
                  <w:marLeft w:val="0"/>
                  <w:marRight w:val="0"/>
                  <w:marTop w:val="0"/>
                  <w:marBottom w:val="0"/>
                  <w:divBdr>
                    <w:top w:val="none" w:sz="0" w:space="0" w:color="auto"/>
                    <w:left w:val="none" w:sz="0" w:space="0" w:color="auto"/>
                    <w:bottom w:val="none" w:sz="0" w:space="0" w:color="auto"/>
                    <w:right w:val="none" w:sz="0" w:space="0" w:color="auto"/>
                  </w:divBdr>
                </w:div>
                <w:div w:id="632714709">
                  <w:marLeft w:val="0"/>
                  <w:marRight w:val="0"/>
                  <w:marTop w:val="0"/>
                  <w:marBottom w:val="0"/>
                  <w:divBdr>
                    <w:top w:val="none" w:sz="0" w:space="0" w:color="auto"/>
                    <w:left w:val="none" w:sz="0" w:space="0" w:color="auto"/>
                    <w:bottom w:val="none" w:sz="0" w:space="0" w:color="auto"/>
                    <w:right w:val="none" w:sz="0" w:space="0" w:color="auto"/>
                  </w:divBdr>
                </w:div>
                <w:div w:id="379091382">
                  <w:marLeft w:val="0"/>
                  <w:marRight w:val="0"/>
                  <w:marTop w:val="0"/>
                  <w:marBottom w:val="0"/>
                  <w:divBdr>
                    <w:top w:val="none" w:sz="0" w:space="0" w:color="auto"/>
                    <w:left w:val="none" w:sz="0" w:space="0" w:color="auto"/>
                    <w:bottom w:val="none" w:sz="0" w:space="0" w:color="auto"/>
                    <w:right w:val="none" w:sz="0" w:space="0" w:color="auto"/>
                  </w:divBdr>
                  <w:divsChild>
                    <w:div w:id="1413551837">
                      <w:marLeft w:val="0"/>
                      <w:marRight w:val="0"/>
                      <w:marTop w:val="0"/>
                      <w:marBottom w:val="0"/>
                      <w:divBdr>
                        <w:top w:val="none" w:sz="0" w:space="0" w:color="auto"/>
                        <w:left w:val="none" w:sz="0" w:space="0" w:color="auto"/>
                        <w:bottom w:val="none" w:sz="0" w:space="0" w:color="auto"/>
                        <w:right w:val="none" w:sz="0" w:space="0" w:color="auto"/>
                      </w:divBdr>
                      <w:divsChild>
                        <w:div w:id="1338920330">
                          <w:marLeft w:val="0"/>
                          <w:marRight w:val="0"/>
                          <w:marTop w:val="0"/>
                          <w:marBottom w:val="0"/>
                          <w:divBdr>
                            <w:top w:val="none" w:sz="0" w:space="0" w:color="auto"/>
                            <w:left w:val="none" w:sz="0" w:space="0" w:color="auto"/>
                            <w:bottom w:val="none" w:sz="0" w:space="0" w:color="auto"/>
                            <w:right w:val="none" w:sz="0" w:space="0" w:color="auto"/>
                          </w:divBdr>
                        </w:div>
                        <w:div w:id="865679329">
                          <w:marLeft w:val="0"/>
                          <w:marRight w:val="0"/>
                          <w:marTop w:val="0"/>
                          <w:marBottom w:val="0"/>
                          <w:divBdr>
                            <w:top w:val="none" w:sz="0" w:space="0" w:color="auto"/>
                            <w:left w:val="none" w:sz="0" w:space="0" w:color="auto"/>
                            <w:bottom w:val="none" w:sz="0" w:space="0" w:color="auto"/>
                            <w:right w:val="none" w:sz="0" w:space="0" w:color="auto"/>
                          </w:divBdr>
                        </w:div>
                      </w:divsChild>
                    </w:div>
                    <w:div w:id="749615153">
                      <w:marLeft w:val="0"/>
                      <w:marRight w:val="0"/>
                      <w:marTop w:val="0"/>
                      <w:marBottom w:val="0"/>
                      <w:divBdr>
                        <w:top w:val="none" w:sz="0" w:space="0" w:color="auto"/>
                        <w:left w:val="none" w:sz="0" w:space="0" w:color="auto"/>
                        <w:bottom w:val="none" w:sz="0" w:space="0" w:color="auto"/>
                        <w:right w:val="none" w:sz="0" w:space="0" w:color="auto"/>
                      </w:divBdr>
                    </w:div>
                    <w:div w:id="934903105">
                      <w:marLeft w:val="0"/>
                      <w:marRight w:val="0"/>
                      <w:marTop w:val="0"/>
                      <w:marBottom w:val="0"/>
                      <w:divBdr>
                        <w:top w:val="none" w:sz="0" w:space="0" w:color="auto"/>
                        <w:left w:val="none" w:sz="0" w:space="0" w:color="auto"/>
                        <w:bottom w:val="none" w:sz="0" w:space="0" w:color="auto"/>
                        <w:right w:val="none" w:sz="0" w:space="0" w:color="auto"/>
                      </w:divBdr>
                    </w:div>
                    <w:div w:id="1418558328">
                      <w:marLeft w:val="0"/>
                      <w:marRight w:val="0"/>
                      <w:marTop w:val="0"/>
                      <w:marBottom w:val="0"/>
                      <w:divBdr>
                        <w:top w:val="none" w:sz="0" w:space="0" w:color="auto"/>
                        <w:left w:val="none" w:sz="0" w:space="0" w:color="auto"/>
                        <w:bottom w:val="none" w:sz="0" w:space="0" w:color="auto"/>
                        <w:right w:val="none" w:sz="0" w:space="0" w:color="auto"/>
                      </w:divBdr>
                    </w:div>
                    <w:div w:id="1337346791">
                      <w:marLeft w:val="0"/>
                      <w:marRight w:val="0"/>
                      <w:marTop w:val="0"/>
                      <w:marBottom w:val="0"/>
                      <w:divBdr>
                        <w:top w:val="none" w:sz="0" w:space="0" w:color="auto"/>
                        <w:left w:val="none" w:sz="0" w:space="0" w:color="auto"/>
                        <w:bottom w:val="none" w:sz="0" w:space="0" w:color="auto"/>
                        <w:right w:val="none" w:sz="0" w:space="0" w:color="auto"/>
                      </w:divBdr>
                    </w:div>
                  </w:divsChild>
                </w:div>
                <w:div w:id="1901207850">
                  <w:marLeft w:val="0"/>
                  <w:marRight w:val="0"/>
                  <w:marTop w:val="0"/>
                  <w:marBottom w:val="0"/>
                  <w:divBdr>
                    <w:top w:val="none" w:sz="0" w:space="0" w:color="auto"/>
                    <w:left w:val="none" w:sz="0" w:space="0" w:color="auto"/>
                    <w:bottom w:val="none" w:sz="0" w:space="0" w:color="auto"/>
                    <w:right w:val="none" w:sz="0" w:space="0" w:color="auto"/>
                  </w:divBdr>
                </w:div>
                <w:div w:id="1336961536">
                  <w:marLeft w:val="0"/>
                  <w:marRight w:val="0"/>
                  <w:marTop w:val="0"/>
                  <w:marBottom w:val="0"/>
                  <w:divBdr>
                    <w:top w:val="none" w:sz="0" w:space="0" w:color="auto"/>
                    <w:left w:val="none" w:sz="0" w:space="0" w:color="auto"/>
                    <w:bottom w:val="none" w:sz="0" w:space="0" w:color="auto"/>
                    <w:right w:val="none" w:sz="0" w:space="0" w:color="auto"/>
                  </w:divBdr>
                  <w:divsChild>
                    <w:div w:id="1643730962">
                      <w:marLeft w:val="0"/>
                      <w:marRight w:val="0"/>
                      <w:marTop w:val="0"/>
                      <w:marBottom w:val="0"/>
                      <w:divBdr>
                        <w:top w:val="none" w:sz="0" w:space="0" w:color="auto"/>
                        <w:left w:val="none" w:sz="0" w:space="0" w:color="auto"/>
                        <w:bottom w:val="none" w:sz="0" w:space="0" w:color="auto"/>
                        <w:right w:val="none" w:sz="0" w:space="0" w:color="auto"/>
                      </w:divBdr>
                    </w:div>
                  </w:divsChild>
                </w:div>
                <w:div w:id="1987006097">
                  <w:marLeft w:val="0"/>
                  <w:marRight w:val="0"/>
                  <w:marTop w:val="0"/>
                  <w:marBottom w:val="0"/>
                  <w:divBdr>
                    <w:top w:val="none" w:sz="0" w:space="0" w:color="auto"/>
                    <w:left w:val="none" w:sz="0" w:space="0" w:color="auto"/>
                    <w:bottom w:val="none" w:sz="0" w:space="0" w:color="auto"/>
                    <w:right w:val="none" w:sz="0" w:space="0" w:color="auto"/>
                  </w:divBdr>
                </w:div>
              </w:divsChild>
            </w:div>
            <w:div w:id="2131168404">
              <w:marLeft w:val="0"/>
              <w:marRight w:val="0"/>
              <w:marTop w:val="0"/>
              <w:marBottom w:val="0"/>
              <w:divBdr>
                <w:top w:val="none" w:sz="0" w:space="0" w:color="auto"/>
                <w:left w:val="none" w:sz="0" w:space="0" w:color="auto"/>
                <w:bottom w:val="none" w:sz="0" w:space="0" w:color="auto"/>
                <w:right w:val="none" w:sz="0" w:space="0" w:color="auto"/>
              </w:divBdr>
            </w:div>
          </w:divsChild>
        </w:div>
        <w:div w:id="2066299178">
          <w:marLeft w:val="0"/>
          <w:marRight w:val="0"/>
          <w:marTop w:val="0"/>
          <w:marBottom w:val="0"/>
          <w:divBdr>
            <w:top w:val="none" w:sz="0" w:space="0" w:color="auto"/>
            <w:left w:val="none" w:sz="0" w:space="0" w:color="auto"/>
            <w:bottom w:val="none" w:sz="0" w:space="0" w:color="auto"/>
            <w:right w:val="none" w:sz="0" w:space="0" w:color="auto"/>
          </w:divBdr>
          <w:divsChild>
            <w:div w:id="1096905003">
              <w:marLeft w:val="0"/>
              <w:marRight w:val="0"/>
              <w:marTop w:val="0"/>
              <w:marBottom w:val="0"/>
              <w:divBdr>
                <w:top w:val="none" w:sz="0" w:space="0" w:color="auto"/>
                <w:left w:val="none" w:sz="0" w:space="0" w:color="auto"/>
                <w:bottom w:val="none" w:sz="0" w:space="0" w:color="auto"/>
                <w:right w:val="none" w:sz="0" w:space="0" w:color="auto"/>
              </w:divBdr>
            </w:div>
            <w:div w:id="730274524">
              <w:marLeft w:val="0"/>
              <w:marRight w:val="0"/>
              <w:marTop w:val="0"/>
              <w:marBottom w:val="0"/>
              <w:divBdr>
                <w:top w:val="none" w:sz="0" w:space="0" w:color="auto"/>
                <w:left w:val="none" w:sz="0" w:space="0" w:color="auto"/>
                <w:bottom w:val="none" w:sz="0" w:space="0" w:color="auto"/>
                <w:right w:val="none" w:sz="0" w:space="0" w:color="auto"/>
              </w:divBdr>
            </w:div>
            <w:div w:id="2042516402">
              <w:marLeft w:val="0"/>
              <w:marRight w:val="0"/>
              <w:marTop w:val="0"/>
              <w:marBottom w:val="0"/>
              <w:divBdr>
                <w:top w:val="none" w:sz="0" w:space="0" w:color="auto"/>
                <w:left w:val="none" w:sz="0" w:space="0" w:color="auto"/>
                <w:bottom w:val="none" w:sz="0" w:space="0" w:color="auto"/>
                <w:right w:val="none" w:sz="0" w:space="0" w:color="auto"/>
              </w:divBdr>
            </w:div>
            <w:div w:id="1514494214">
              <w:marLeft w:val="0"/>
              <w:marRight w:val="0"/>
              <w:marTop w:val="0"/>
              <w:marBottom w:val="0"/>
              <w:divBdr>
                <w:top w:val="none" w:sz="0" w:space="0" w:color="auto"/>
                <w:left w:val="none" w:sz="0" w:space="0" w:color="auto"/>
                <w:bottom w:val="none" w:sz="0" w:space="0" w:color="auto"/>
                <w:right w:val="none" w:sz="0" w:space="0" w:color="auto"/>
              </w:divBdr>
              <w:divsChild>
                <w:div w:id="1296792000">
                  <w:marLeft w:val="0"/>
                  <w:marRight w:val="0"/>
                  <w:marTop w:val="0"/>
                  <w:marBottom w:val="0"/>
                  <w:divBdr>
                    <w:top w:val="none" w:sz="0" w:space="0" w:color="auto"/>
                    <w:left w:val="none" w:sz="0" w:space="0" w:color="auto"/>
                    <w:bottom w:val="none" w:sz="0" w:space="0" w:color="auto"/>
                    <w:right w:val="none" w:sz="0" w:space="0" w:color="auto"/>
                  </w:divBdr>
                  <w:divsChild>
                    <w:div w:id="1771898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41521">
              <w:marLeft w:val="0"/>
              <w:marRight w:val="0"/>
              <w:marTop w:val="0"/>
              <w:marBottom w:val="0"/>
              <w:divBdr>
                <w:top w:val="none" w:sz="0" w:space="0" w:color="auto"/>
                <w:left w:val="none" w:sz="0" w:space="0" w:color="auto"/>
                <w:bottom w:val="none" w:sz="0" w:space="0" w:color="auto"/>
                <w:right w:val="none" w:sz="0" w:space="0" w:color="auto"/>
              </w:divBdr>
              <w:divsChild>
                <w:div w:id="1413158622">
                  <w:marLeft w:val="0"/>
                  <w:marRight w:val="0"/>
                  <w:marTop w:val="0"/>
                  <w:marBottom w:val="0"/>
                  <w:divBdr>
                    <w:top w:val="none" w:sz="0" w:space="0" w:color="auto"/>
                    <w:left w:val="none" w:sz="0" w:space="0" w:color="auto"/>
                    <w:bottom w:val="none" w:sz="0" w:space="0" w:color="auto"/>
                    <w:right w:val="none" w:sz="0" w:space="0" w:color="auto"/>
                  </w:divBdr>
                  <w:divsChild>
                    <w:div w:id="1571620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79411">
              <w:marLeft w:val="0"/>
              <w:marRight w:val="0"/>
              <w:marTop w:val="0"/>
              <w:marBottom w:val="0"/>
              <w:divBdr>
                <w:top w:val="none" w:sz="0" w:space="0" w:color="auto"/>
                <w:left w:val="none" w:sz="0" w:space="0" w:color="auto"/>
                <w:bottom w:val="none" w:sz="0" w:space="0" w:color="auto"/>
                <w:right w:val="none" w:sz="0" w:space="0" w:color="auto"/>
              </w:divBdr>
              <w:divsChild>
                <w:div w:id="1965116467">
                  <w:marLeft w:val="0"/>
                  <w:marRight w:val="0"/>
                  <w:marTop w:val="0"/>
                  <w:marBottom w:val="0"/>
                  <w:divBdr>
                    <w:top w:val="none" w:sz="0" w:space="0" w:color="auto"/>
                    <w:left w:val="none" w:sz="0" w:space="0" w:color="auto"/>
                    <w:bottom w:val="none" w:sz="0" w:space="0" w:color="auto"/>
                    <w:right w:val="none" w:sz="0" w:space="0" w:color="auto"/>
                  </w:divBdr>
                  <w:divsChild>
                    <w:div w:id="87312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8387">
              <w:marLeft w:val="0"/>
              <w:marRight w:val="0"/>
              <w:marTop w:val="0"/>
              <w:marBottom w:val="0"/>
              <w:divBdr>
                <w:top w:val="none" w:sz="0" w:space="0" w:color="auto"/>
                <w:left w:val="none" w:sz="0" w:space="0" w:color="auto"/>
                <w:bottom w:val="none" w:sz="0" w:space="0" w:color="auto"/>
                <w:right w:val="none" w:sz="0" w:space="0" w:color="auto"/>
              </w:divBdr>
              <w:divsChild>
                <w:div w:id="2012565595">
                  <w:marLeft w:val="0"/>
                  <w:marRight w:val="0"/>
                  <w:marTop w:val="0"/>
                  <w:marBottom w:val="0"/>
                  <w:divBdr>
                    <w:top w:val="none" w:sz="0" w:space="0" w:color="auto"/>
                    <w:left w:val="none" w:sz="0" w:space="0" w:color="auto"/>
                    <w:bottom w:val="none" w:sz="0" w:space="0" w:color="auto"/>
                    <w:right w:val="none" w:sz="0" w:space="0" w:color="auto"/>
                  </w:divBdr>
                  <w:divsChild>
                    <w:div w:id="827135139">
                      <w:marLeft w:val="0"/>
                      <w:marRight w:val="0"/>
                      <w:marTop w:val="0"/>
                      <w:marBottom w:val="0"/>
                      <w:divBdr>
                        <w:top w:val="none" w:sz="0" w:space="0" w:color="auto"/>
                        <w:left w:val="none" w:sz="0" w:space="0" w:color="auto"/>
                        <w:bottom w:val="none" w:sz="0" w:space="0" w:color="auto"/>
                        <w:right w:val="none" w:sz="0" w:space="0" w:color="auto"/>
                      </w:divBdr>
                    </w:div>
                    <w:div w:id="31557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461549">
              <w:marLeft w:val="0"/>
              <w:marRight w:val="0"/>
              <w:marTop w:val="0"/>
              <w:marBottom w:val="0"/>
              <w:divBdr>
                <w:top w:val="none" w:sz="0" w:space="0" w:color="auto"/>
                <w:left w:val="none" w:sz="0" w:space="0" w:color="auto"/>
                <w:bottom w:val="none" w:sz="0" w:space="0" w:color="auto"/>
                <w:right w:val="none" w:sz="0" w:space="0" w:color="auto"/>
              </w:divBdr>
            </w:div>
            <w:div w:id="1376540705">
              <w:marLeft w:val="0"/>
              <w:marRight w:val="0"/>
              <w:marTop w:val="0"/>
              <w:marBottom w:val="0"/>
              <w:divBdr>
                <w:top w:val="none" w:sz="0" w:space="0" w:color="auto"/>
                <w:left w:val="none" w:sz="0" w:space="0" w:color="auto"/>
                <w:bottom w:val="none" w:sz="0" w:space="0" w:color="auto"/>
                <w:right w:val="none" w:sz="0" w:space="0" w:color="auto"/>
              </w:divBdr>
            </w:div>
            <w:div w:id="121269538">
              <w:marLeft w:val="0"/>
              <w:marRight w:val="0"/>
              <w:marTop w:val="0"/>
              <w:marBottom w:val="0"/>
              <w:divBdr>
                <w:top w:val="none" w:sz="0" w:space="0" w:color="auto"/>
                <w:left w:val="none" w:sz="0" w:space="0" w:color="auto"/>
                <w:bottom w:val="none" w:sz="0" w:space="0" w:color="auto"/>
                <w:right w:val="none" w:sz="0" w:space="0" w:color="auto"/>
              </w:divBdr>
            </w:div>
            <w:div w:id="682785621">
              <w:marLeft w:val="0"/>
              <w:marRight w:val="0"/>
              <w:marTop w:val="0"/>
              <w:marBottom w:val="0"/>
              <w:divBdr>
                <w:top w:val="none" w:sz="0" w:space="0" w:color="auto"/>
                <w:left w:val="none" w:sz="0" w:space="0" w:color="auto"/>
                <w:bottom w:val="none" w:sz="0" w:space="0" w:color="auto"/>
                <w:right w:val="none" w:sz="0" w:space="0" w:color="auto"/>
              </w:divBdr>
              <w:divsChild>
                <w:div w:id="1484616525">
                  <w:marLeft w:val="0"/>
                  <w:marRight w:val="0"/>
                  <w:marTop w:val="0"/>
                  <w:marBottom w:val="0"/>
                  <w:divBdr>
                    <w:top w:val="none" w:sz="0" w:space="0" w:color="auto"/>
                    <w:left w:val="none" w:sz="0" w:space="0" w:color="auto"/>
                    <w:bottom w:val="none" w:sz="0" w:space="0" w:color="auto"/>
                    <w:right w:val="none" w:sz="0" w:space="0" w:color="auto"/>
                  </w:divBdr>
                </w:div>
                <w:div w:id="132144564">
                  <w:marLeft w:val="0"/>
                  <w:marRight w:val="0"/>
                  <w:marTop w:val="0"/>
                  <w:marBottom w:val="0"/>
                  <w:divBdr>
                    <w:top w:val="none" w:sz="0" w:space="0" w:color="auto"/>
                    <w:left w:val="none" w:sz="0" w:space="0" w:color="auto"/>
                    <w:bottom w:val="none" w:sz="0" w:space="0" w:color="auto"/>
                    <w:right w:val="none" w:sz="0" w:space="0" w:color="auto"/>
                  </w:divBdr>
                </w:div>
                <w:div w:id="1998608511">
                  <w:marLeft w:val="0"/>
                  <w:marRight w:val="0"/>
                  <w:marTop w:val="0"/>
                  <w:marBottom w:val="0"/>
                  <w:divBdr>
                    <w:top w:val="none" w:sz="0" w:space="0" w:color="auto"/>
                    <w:left w:val="none" w:sz="0" w:space="0" w:color="auto"/>
                    <w:bottom w:val="none" w:sz="0" w:space="0" w:color="auto"/>
                    <w:right w:val="none" w:sz="0" w:space="0" w:color="auto"/>
                  </w:divBdr>
                </w:div>
              </w:divsChild>
            </w:div>
            <w:div w:id="555749017">
              <w:marLeft w:val="0"/>
              <w:marRight w:val="0"/>
              <w:marTop w:val="0"/>
              <w:marBottom w:val="0"/>
              <w:divBdr>
                <w:top w:val="none" w:sz="0" w:space="0" w:color="auto"/>
                <w:left w:val="none" w:sz="0" w:space="0" w:color="auto"/>
                <w:bottom w:val="none" w:sz="0" w:space="0" w:color="auto"/>
                <w:right w:val="none" w:sz="0" w:space="0" w:color="auto"/>
              </w:divBdr>
              <w:divsChild>
                <w:div w:id="767776495">
                  <w:marLeft w:val="0"/>
                  <w:marRight w:val="0"/>
                  <w:marTop w:val="0"/>
                  <w:marBottom w:val="0"/>
                  <w:divBdr>
                    <w:top w:val="none" w:sz="0" w:space="0" w:color="auto"/>
                    <w:left w:val="none" w:sz="0" w:space="0" w:color="auto"/>
                    <w:bottom w:val="none" w:sz="0" w:space="0" w:color="auto"/>
                    <w:right w:val="none" w:sz="0" w:space="0" w:color="auto"/>
                  </w:divBdr>
                  <w:divsChild>
                    <w:div w:id="1469587509">
                      <w:marLeft w:val="0"/>
                      <w:marRight w:val="0"/>
                      <w:marTop w:val="0"/>
                      <w:marBottom w:val="0"/>
                      <w:divBdr>
                        <w:top w:val="none" w:sz="0" w:space="0" w:color="auto"/>
                        <w:left w:val="none" w:sz="0" w:space="0" w:color="auto"/>
                        <w:bottom w:val="none" w:sz="0" w:space="0" w:color="auto"/>
                        <w:right w:val="none" w:sz="0" w:space="0" w:color="auto"/>
                      </w:divBdr>
                      <w:divsChild>
                        <w:div w:id="379281303">
                          <w:marLeft w:val="0"/>
                          <w:marRight w:val="0"/>
                          <w:marTop w:val="0"/>
                          <w:marBottom w:val="0"/>
                          <w:divBdr>
                            <w:top w:val="none" w:sz="0" w:space="0" w:color="auto"/>
                            <w:left w:val="none" w:sz="0" w:space="0" w:color="auto"/>
                            <w:bottom w:val="none" w:sz="0" w:space="0" w:color="auto"/>
                            <w:right w:val="none" w:sz="0" w:space="0" w:color="auto"/>
                          </w:divBdr>
                        </w:div>
                      </w:divsChild>
                    </w:div>
                    <w:div w:id="1132363169">
                      <w:marLeft w:val="0"/>
                      <w:marRight w:val="0"/>
                      <w:marTop w:val="0"/>
                      <w:marBottom w:val="0"/>
                      <w:divBdr>
                        <w:top w:val="none" w:sz="0" w:space="0" w:color="auto"/>
                        <w:left w:val="none" w:sz="0" w:space="0" w:color="auto"/>
                        <w:bottom w:val="none" w:sz="0" w:space="0" w:color="auto"/>
                        <w:right w:val="none" w:sz="0" w:space="0" w:color="auto"/>
                      </w:divBdr>
                      <w:divsChild>
                        <w:div w:id="1987276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0172920">
              <w:marLeft w:val="0"/>
              <w:marRight w:val="0"/>
              <w:marTop w:val="0"/>
              <w:marBottom w:val="0"/>
              <w:divBdr>
                <w:top w:val="none" w:sz="0" w:space="0" w:color="auto"/>
                <w:left w:val="none" w:sz="0" w:space="0" w:color="auto"/>
                <w:bottom w:val="none" w:sz="0" w:space="0" w:color="auto"/>
                <w:right w:val="none" w:sz="0" w:space="0" w:color="auto"/>
              </w:divBdr>
              <w:divsChild>
                <w:div w:id="741564677">
                  <w:marLeft w:val="0"/>
                  <w:marRight w:val="0"/>
                  <w:marTop w:val="0"/>
                  <w:marBottom w:val="0"/>
                  <w:divBdr>
                    <w:top w:val="none" w:sz="0" w:space="0" w:color="auto"/>
                    <w:left w:val="none" w:sz="0" w:space="0" w:color="auto"/>
                    <w:bottom w:val="none" w:sz="0" w:space="0" w:color="auto"/>
                    <w:right w:val="none" w:sz="0" w:space="0" w:color="auto"/>
                  </w:divBdr>
                  <w:divsChild>
                    <w:div w:id="1945839707">
                      <w:marLeft w:val="0"/>
                      <w:marRight w:val="0"/>
                      <w:marTop w:val="0"/>
                      <w:marBottom w:val="0"/>
                      <w:divBdr>
                        <w:top w:val="none" w:sz="0" w:space="0" w:color="auto"/>
                        <w:left w:val="none" w:sz="0" w:space="0" w:color="auto"/>
                        <w:bottom w:val="none" w:sz="0" w:space="0" w:color="auto"/>
                        <w:right w:val="none" w:sz="0" w:space="0" w:color="auto"/>
                      </w:divBdr>
                    </w:div>
                  </w:divsChild>
                </w:div>
                <w:div w:id="822044012">
                  <w:marLeft w:val="0"/>
                  <w:marRight w:val="0"/>
                  <w:marTop w:val="0"/>
                  <w:marBottom w:val="0"/>
                  <w:divBdr>
                    <w:top w:val="none" w:sz="0" w:space="0" w:color="auto"/>
                    <w:left w:val="none" w:sz="0" w:space="0" w:color="auto"/>
                    <w:bottom w:val="none" w:sz="0" w:space="0" w:color="auto"/>
                    <w:right w:val="none" w:sz="0" w:space="0" w:color="auto"/>
                  </w:divBdr>
                  <w:divsChild>
                    <w:div w:id="854266792">
                      <w:marLeft w:val="0"/>
                      <w:marRight w:val="0"/>
                      <w:marTop w:val="0"/>
                      <w:marBottom w:val="0"/>
                      <w:divBdr>
                        <w:top w:val="none" w:sz="0" w:space="0" w:color="auto"/>
                        <w:left w:val="none" w:sz="0" w:space="0" w:color="auto"/>
                        <w:bottom w:val="none" w:sz="0" w:space="0" w:color="auto"/>
                        <w:right w:val="none" w:sz="0" w:space="0" w:color="auto"/>
                      </w:divBdr>
                    </w:div>
                  </w:divsChild>
                </w:div>
                <w:div w:id="426313857">
                  <w:marLeft w:val="0"/>
                  <w:marRight w:val="0"/>
                  <w:marTop w:val="0"/>
                  <w:marBottom w:val="0"/>
                  <w:divBdr>
                    <w:top w:val="none" w:sz="0" w:space="0" w:color="auto"/>
                    <w:left w:val="none" w:sz="0" w:space="0" w:color="auto"/>
                    <w:bottom w:val="none" w:sz="0" w:space="0" w:color="auto"/>
                    <w:right w:val="none" w:sz="0" w:space="0" w:color="auto"/>
                  </w:divBdr>
                  <w:divsChild>
                    <w:div w:id="2079551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121529">
          <w:marLeft w:val="0"/>
          <w:marRight w:val="0"/>
          <w:marTop w:val="0"/>
          <w:marBottom w:val="0"/>
          <w:divBdr>
            <w:top w:val="none" w:sz="0" w:space="0" w:color="auto"/>
            <w:left w:val="none" w:sz="0" w:space="0" w:color="auto"/>
            <w:bottom w:val="none" w:sz="0" w:space="0" w:color="auto"/>
            <w:right w:val="none" w:sz="0" w:space="0" w:color="auto"/>
          </w:divBdr>
          <w:divsChild>
            <w:div w:id="1389955759">
              <w:marLeft w:val="0"/>
              <w:marRight w:val="0"/>
              <w:marTop w:val="0"/>
              <w:marBottom w:val="0"/>
              <w:divBdr>
                <w:top w:val="none" w:sz="0" w:space="0" w:color="auto"/>
                <w:left w:val="none" w:sz="0" w:space="0" w:color="auto"/>
                <w:bottom w:val="none" w:sz="0" w:space="0" w:color="auto"/>
                <w:right w:val="none" w:sz="0" w:space="0" w:color="auto"/>
              </w:divBdr>
              <w:divsChild>
                <w:div w:id="1957712608">
                  <w:marLeft w:val="0"/>
                  <w:marRight w:val="0"/>
                  <w:marTop w:val="0"/>
                  <w:marBottom w:val="0"/>
                  <w:divBdr>
                    <w:top w:val="none" w:sz="0" w:space="0" w:color="auto"/>
                    <w:left w:val="none" w:sz="0" w:space="0" w:color="auto"/>
                    <w:bottom w:val="none" w:sz="0" w:space="0" w:color="auto"/>
                    <w:right w:val="none" w:sz="0" w:space="0" w:color="auto"/>
                  </w:divBdr>
                  <w:divsChild>
                    <w:div w:id="1852719602">
                      <w:marLeft w:val="0"/>
                      <w:marRight w:val="0"/>
                      <w:marTop w:val="0"/>
                      <w:marBottom w:val="0"/>
                      <w:divBdr>
                        <w:top w:val="none" w:sz="0" w:space="0" w:color="auto"/>
                        <w:left w:val="none" w:sz="0" w:space="0" w:color="auto"/>
                        <w:bottom w:val="none" w:sz="0" w:space="0" w:color="auto"/>
                        <w:right w:val="none" w:sz="0" w:space="0" w:color="auto"/>
                      </w:divBdr>
                    </w:div>
                  </w:divsChild>
                </w:div>
                <w:div w:id="37365058">
                  <w:marLeft w:val="0"/>
                  <w:marRight w:val="0"/>
                  <w:marTop w:val="0"/>
                  <w:marBottom w:val="0"/>
                  <w:divBdr>
                    <w:top w:val="none" w:sz="0" w:space="0" w:color="auto"/>
                    <w:left w:val="none" w:sz="0" w:space="0" w:color="auto"/>
                    <w:bottom w:val="none" w:sz="0" w:space="0" w:color="auto"/>
                    <w:right w:val="none" w:sz="0" w:space="0" w:color="auto"/>
                  </w:divBdr>
                </w:div>
                <w:div w:id="186667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534662">
          <w:marLeft w:val="0"/>
          <w:marRight w:val="0"/>
          <w:marTop w:val="0"/>
          <w:marBottom w:val="0"/>
          <w:divBdr>
            <w:top w:val="none" w:sz="0" w:space="0" w:color="auto"/>
            <w:left w:val="none" w:sz="0" w:space="0" w:color="auto"/>
            <w:bottom w:val="none" w:sz="0" w:space="0" w:color="auto"/>
            <w:right w:val="none" w:sz="0" w:space="0" w:color="auto"/>
          </w:divBdr>
          <w:divsChild>
            <w:div w:id="1613517432">
              <w:marLeft w:val="0"/>
              <w:marRight w:val="0"/>
              <w:marTop w:val="0"/>
              <w:marBottom w:val="0"/>
              <w:divBdr>
                <w:top w:val="none" w:sz="0" w:space="0" w:color="auto"/>
                <w:left w:val="none" w:sz="0" w:space="0" w:color="auto"/>
                <w:bottom w:val="none" w:sz="0" w:space="0" w:color="auto"/>
                <w:right w:val="none" w:sz="0" w:space="0" w:color="auto"/>
              </w:divBdr>
            </w:div>
          </w:divsChild>
        </w:div>
        <w:div w:id="563569877">
          <w:marLeft w:val="0"/>
          <w:marRight w:val="0"/>
          <w:marTop w:val="0"/>
          <w:marBottom w:val="0"/>
          <w:divBdr>
            <w:top w:val="none" w:sz="0" w:space="0" w:color="auto"/>
            <w:left w:val="none" w:sz="0" w:space="0" w:color="auto"/>
            <w:bottom w:val="none" w:sz="0" w:space="0" w:color="auto"/>
            <w:right w:val="none" w:sz="0" w:space="0" w:color="auto"/>
          </w:divBdr>
          <w:divsChild>
            <w:div w:id="25568613">
              <w:marLeft w:val="0"/>
              <w:marRight w:val="0"/>
              <w:marTop w:val="0"/>
              <w:marBottom w:val="0"/>
              <w:divBdr>
                <w:top w:val="none" w:sz="0" w:space="0" w:color="auto"/>
                <w:left w:val="none" w:sz="0" w:space="0" w:color="auto"/>
                <w:bottom w:val="none" w:sz="0" w:space="0" w:color="auto"/>
                <w:right w:val="none" w:sz="0" w:space="0" w:color="auto"/>
              </w:divBdr>
              <w:divsChild>
                <w:div w:id="122576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epts.washington.edu/behneuro/people/faculty/opp.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ewscientist.com/" TargetMode="External"/><Relationship Id="rId5" Type="http://schemas.openxmlformats.org/officeDocument/2006/relationships/hyperlink" Target="http://origo.hu/irjon/index.htm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1374</Words>
  <Characters>9488</Characters>
  <Application>Microsoft Office Word</Application>
  <DocSecurity>0</DocSecurity>
  <Lines>79</Lines>
  <Paragraphs>21</Paragraphs>
  <ScaleCrop>false</ScaleCrop>
  <Company>Microsoft Corporation</Company>
  <LinksUpToDate>false</LinksUpToDate>
  <CharactersWithSpaces>10841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MS-USER</dc:creator>
  <cp:keywords/>
  <dc:description/>
  <cp:lastModifiedBy>MS-USER</cp:lastModifiedBy>
  <cp:revision>2</cp:revision>
  <dcterms:created xsi:type="dcterms:W3CDTF">2012-04-21T14:01:00Z</dcterms:created>
  <dcterms:modified xsi:type="dcterms:W3CDTF">2012-04-21T14:03:00Z</dcterms:modified>
</cp:coreProperties>
</file>